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6C49" w14:textId="77777777" w:rsidR="00A21490" w:rsidRDefault="00B11C62" w:rsidP="00F948CF">
      <w:pPr>
        <w:pStyle w:val="Title"/>
      </w:pPr>
      <w:r w:rsidRPr="00B11C62">
        <w:t>Job description</w:t>
      </w:r>
    </w:p>
    <w:p w14:paraId="01D2DEC5" w14:textId="257B34D5" w:rsidR="00036379" w:rsidRPr="00CA461B" w:rsidRDefault="00CA461B" w:rsidP="00CA461B">
      <w:pPr>
        <w:pStyle w:val="Title"/>
        <w:rPr>
          <w:rStyle w:val="eop"/>
          <w:color w:val="000000"/>
          <w:sz w:val="44"/>
          <w:szCs w:val="44"/>
          <w:shd w:val="clear" w:color="auto" w:fill="FFFFFF"/>
        </w:rPr>
      </w:pPr>
      <w:r w:rsidRPr="00CA461B">
        <w:rPr>
          <w:rStyle w:val="normaltextrun"/>
          <w:b w:val="0"/>
          <w:bCs w:val="0"/>
          <w:color w:val="000000"/>
          <w:sz w:val="44"/>
          <w:szCs w:val="44"/>
          <w:shd w:val="clear" w:color="auto" w:fill="FFFFFF"/>
        </w:rPr>
        <w:t>Training Coordinator – Internal Quality Assurance</w:t>
      </w:r>
      <w:r w:rsidRPr="00CA461B">
        <w:rPr>
          <w:rStyle w:val="eop"/>
          <w:color w:val="000000"/>
          <w:sz w:val="44"/>
          <w:szCs w:val="44"/>
          <w:shd w:val="clear" w:color="auto" w:fill="FFFFFF"/>
        </w:rPr>
        <w:t> </w:t>
      </w:r>
    </w:p>
    <w:p w14:paraId="2097D01B" w14:textId="77777777" w:rsidR="00CA461B" w:rsidRDefault="00CA461B" w:rsidP="00672813"/>
    <w:tbl>
      <w:tblPr>
        <w:tblStyle w:val="TableGrid"/>
        <w:tblW w:w="0" w:type="auto"/>
        <w:tblLook w:val="04A0" w:firstRow="1" w:lastRow="0" w:firstColumn="1" w:lastColumn="0" w:noHBand="0" w:noVBand="1"/>
      </w:tblPr>
      <w:tblGrid>
        <w:gridCol w:w="2122"/>
        <w:gridCol w:w="6894"/>
      </w:tblGrid>
      <w:tr w:rsidR="00F948CF" w14:paraId="6883751C" w14:textId="77777777" w:rsidTr="00036379">
        <w:trPr>
          <w:trHeight w:val="508"/>
        </w:trPr>
        <w:tc>
          <w:tcPr>
            <w:tcW w:w="2122" w:type="dxa"/>
          </w:tcPr>
          <w:p w14:paraId="11B8E57D" w14:textId="77777777" w:rsidR="00F948CF" w:rsidRDefault="00F948CF" w:rsidP="00036379">
            <w:pPr>
              <w:jc w:val="left"/>
            </w:pPr>
            <w:r w:rsidRPr="009341AB">
              <w:t>Salary</w:t>
            </w:r>
          </w:p>
        </w:tc>
        <w:tc>
          <w:tcPr>
            <w:tcW w:w="6894" w:type="dxa"/>
          </w:tcPr>
          <w:p w14:paraId="7D48AF8B" w14:textId="43F4AC80" w:rsidR="00F948CF" w:rsidRPr="00CA461B" w:rsidRDefault="00CA461B" w:rsidP="00E5306A">
            <w:pPr>
              <w:jc w:val="left"/>
            </w:pPr>
            <w:r w:rsidRPr="00CA461B">
              <w:rPr>
                <w:rStyle w:val="normaltextrun"/>
                <w:color w:val="000000"/>
              </w:rPr>
              <w:t>£</w:t>
            </w:r>
            <w:r w:rsidRPr="00CA461B">
              <w:rPr>
                <w:rStyle w:val="normaltextrun"/>
                <w:color w:val="000000"/>
              </w:rPr>
              <w:t>30,082 (subject to 4% pay rise in April 2024) pro rata, fixed term until December 2024, with possible extension dependent on funding</w:t>
            </w:r>
            <w:r w:rsidRPr="00CA461B">
              <w:rPr>
                <w:rStyle w:val="eop"/>
                <w:color w:val="000000"/>
                <w:shd w:val="clear" w:color="auto" w:fill="FFFFFF"/>
              </w:rPr>
              <w:t> </w:t>
            </w:r>
          </w:p>
        </w:tc>
      </w:tr>
      <w:tr w:rsidR="00F948CF" w14:paraId="1134022D" w14:textId="77777777" w:rsidTr="00036379">
        <w:trPr>
          <w:trHeight w:val="508"/>
        </w:trPr>
        <w:tc>
          <w:tcPr>
            <w:tcW w:w="2122" w:type="dxa"/>
          </w:tcPr>
          <w:p w14:paraId="163098B4" w14:textId="77777777" w:rsidR="00F948CF" w:rsidRDefault="00F948CF" w:rsidP="00036379">
            <w:pPr>
              <w:jc w:val="left"/>
            </w:pPr>
            <w:r w:rsidRPr="009341AB">
              <w:t>Contract</w:t>
            </w:r>
          </w:p>
        </w:tc>
        <w:tc>
          <w:tcPr>
            <w:tcW w:w="6894" w:type="dxa"/>
          </w:tcPr>
          <w:p w14:paraId="615EE996" w14:textId="1C8A8098" w:rsidR="00F948CF" w:rsidRDefault="00587F5D" w:rsidP="00E5306A">
            <w:pPr>
              <w:jc w:val="left"/>
            </w:pPr>
            <w:r>
              <w:t>FIXED TERM</w:t>
            </w:r>
          </w:p>
        </w:tc>
      </w:tr>
      <w:tr w:rsidR="00F948CF" w14:paraId="49377A30" w14:textId="77777777" w:rsidTr="00036379">
        <w:trPr>
          <w:trHeight w:val="508"/>
        </w:trPr>
        <w:tc>
          <w:tcPr>
            <w:tcW w:w="2122" w:type="dxa"/>
          </w:tcPr>
          <w:p w14:paraId="1344344B" w14:textId="77777777" w:rsidR="00F948CF" w:rsidRDefault="00F948CF" w:rsidP="00036379">
            <w:pPr>
              <w:jc w:val="left"/>
            </w:pPr>
            <w:r w:rsidRPr="009341AB">
              <w:t>Responsible to</w:t>
            </w:r>
          </w:p>
        </w:tc>
        <w:tc>
          <w:tcPr>
            <w:tcW w:w="6894" w:type="dxa"/>
          </w:tcPr>
          <w:p w14:paraId="3A96E0B6" w14:textId="61941B63" w:rsidR="00F948CF" w:rsidRDefault="00CA461B" w:rsidP="00E5306A">
            <w:pPr>
              <w:jc w:val="left"/>
            </w:pPr>
            <w:r>
              <w:rPr>
                <w:rStyle w:val="normaltextrun"/>
                <w:color w:val="000000"/>
                <w:shd w:val="clear" w:color="auto" w:fill="FFFFFF"/>
              </w:rPr>
              <w:t>Social Forestry and Wellbeing Manager</w:t>
            </w:r>
            <w:r>
              <w:rPr>
                <w:rStyle w:val="eop"/>
                <w:color w:val="000000"/>
                <w:shd w:val="clear" w:color="auto" w:fill="FFFFFF"/>
              </w:rPr>
              <w:t> </w:t>
            </w:r>
          </w:p>
        </w:tc>
      </w:tr>
      <w:tr w:rsidR="00F948CF" w14:paraId="153503C6" w14:textId="77777777" w:rsidTr="00036379">
        <w:trPr>
          <w:trHeight w:val="508"/>
        </w:trPr>
        <w:tc>
          <w:tcPr>
            <w:tcW w:w="2122" w:type="dxa"/>
          </w:tcPr>
          <w:p w14:paraId="705755A2" w14:textId="77777777" w:rsidR="00F948CF" w:rsidRDefault="00F948CF" w:rsidP="00036379">
            <w:pPr>
              <w:jc w:val="left"/>
            </w:pPr>
            <w:r w:rsidRPr="009341AB">
              <w:t>Responsible for</w:t>
            </w:r>
          </w:p>
        </w:tc>
        <w:tc>
          <w:tcPr>
            <w:tcW w:w="6894" w:type="dxa"/>
          </w:tcPr>
          <w:p w14:paraId="617D0BA8" w14:textId="2C27D094" w:rsidR="00F948CF" w:rsidRDefault="00CA461B" w:rsidP="00E5306A">
            <w:pPr>
              <w:jc w:val="left"/>
            </w:pPr>
            <w:r>
              <w:rPr>
                <w:rStyle w:val="normaltextrun"/>
                <w:color w:val="000000"/>
                <w:shd w:val="clear" w:color="auto" w:fill="FFFFFF"/>
              </w:rPr>
              <w:t xml:space="preserve">Managing Internal Quality Assurance of </w:t>
            </w:r>
            <w:proofErr w:type="spellStart"/>
            <w:r>
              <w:rPr>
                <w:rStyle w:val="normaltextrun"/>
                <w:color w:val="000000"/>
                <w:shd w:val="clear" w:color="auto" w:fill="FFFFFF"/>
              </w:rPr>
              <w:t>Agored</w:t>
            </w:r>
            <w:proofErr w:type="spellEnd"/>
            <w:r>
              <w:rPr>
                <w:rStyle w:val="normaltextrun"/>
                <w:color w:val="000000"/>
                <w:shd w:val="clear" w:color="auto" w:fill="FFFFFF"/>
              </w:rPr>
              <w:t xml:space="preserve"> accredited programmes in the sectors of Health and Wellbeing and Woodlands and Nature </w:t>
            </w:r>
            <w:r>
              <w:rPr>
                <w:rStyle w:val="eop"/>
                <w:color w:val="000000"/>
                <w:shd w:val="clear" w:color="auto" w:fill="FFFFFF"/>
              </w:rPr>
              <w:t> </w:t>
            </w:r>
          </w:p>
        </w:tc>
      </w:tr>
      <w:tr w:rsidR="00F948CF" w14:paraId="1D5BC6B3" w14:textId="77777777" w:rsidTr="00036379">
        <w:trPr>
          <w:trHeight w:val="508"/>
        </w:trPr>
        <w:tc>
          <w:tcPr>
            <w:tcW w:w="2122" w:type="dxa"/>
          </w:tcPr>
          <w:p w14:paraId="1FC3446D" w14:textId="77777777" w:rsidR="00F948CF" w:rsidRPr="00036379" w:rsidRDefault="00F948CF" w:rsidP="00036379">
            <w:pPr>
              <w:jc w:val="left"/>
              <w:rPr>
                <w:bCs/>
              </w:rPr>
            </w:pPr>
            <w:r w:rsidRPr="009341AB">
              <w:t>Based at</w:t>
            </w:r>
          </w:p>
        </w:tc>
        <w:tc>
          <w:tcPr>
            <w:tcW w:w="6894" w:type="dxa"/>
          </w:tcPr>
          <w:p w14:paraId="2124D713" w14:textId="6CDC82A7" w:rsidR="00F948CF" w:rsidRDefault="007E3B59" w:rsidP="00E5306A">
            <w:pPr>
              <w:jc w:val="left"/>
            </w:pPr>
            <w:r>
              <w:t>HOME</w:t>
            </w:r>
            <w:r w:rsidR="00CA461B">
              <w:t xml:space="preserve"> </w:t>
            </w:r>
            <w:r>
              <w:t>/</w:t>
            </w:r>
            <w:r w:rsidR="00CA461B">
              <w:t xml:space="preserve"> </w:t>
            </w:r>
            <w:r>
              <w:t>MACHYNLLETH</w:t>
            </w:r>
          </w:p>
        </w:tc>
      </w:tr>
    </w:tbl>
    <w:p w14:paraId="64E28FDA" w14:textId="77777777" w:rsidR="00F17125" w:rsidRDefault="00F17125" w:rsidP="00672813">
      <w:pPr>
        <w:pStyle w:val="Heading2"/>
      </w:pPr>
    </w:p>
    <w:p w14:paraId="62B57B54" w14:textId="77777777" w:rsidR="00EB394D" w:rsidRDefault="00EB394D" w:rsidP="00672813">
      <w:pPr>
        <w:pStyle w:val="Heading2"/>
      </w:pPr>
      <w:r>
        <w:t>Job purpose</w:t>
      </w:r>
    </w:p>
    <w:tbl>
      <w:tblPr>
        <w:tblStyle w:val="TableGrid"/>
        <w:tblW w:w="0" w:type="auto"/>
        <w:tblLook w:val="0600" w:firstRow="0" w:lastRow="0" w:firstColumn="0" w:lastColumn="0" w:noHBand="1" w:noVBand="1"/>
      </w:tblPr>
      <w:tblGrid>
        <w:gridCol w:w="9016"/>
      </w:tblGrid>
      <w:tr w:rsidR="000F01A0" w14:paraId="7FBFA420" w14:textId="77777777" w:rsidTr="00197954">
        <w:trPr>
          <w:trHeight w:val="6722"/>
        </w:trPr>
        <w:tc>
          <w:tcPr>
            <w:tcW w:w="9016" w:type="dxa"/>
            <w:vAlign w:val="top"/>
          </w:tcPr>
          <w:p w14:paraId="214448A4" w14:textId="77777777" w:rsidR="00CA461B" w:rsidRDefault="00CA461B" w:rsidP="00CA461B">
            <w:pPr>
              <w:pStyle w:val="paragraph"/>
              <w:spacing w:before="0" w:beforeAutospacing="0" w:after="0" w:afterAutospacing="0"/>
              <w:jc w:val="both"/>
              <w:textAlignment w:val="baseline"/>
              <w:rPr>
                <w:rStyle w:val="normaltextrun"/>
              </w:rPr>
            </w:pPr>
          </w:p>
          <w:p w14:paraId="3E66481C" w14:textId="3C4E41EF"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 xml:space="preserve">To lead on Internal Quality Assurance (IQA) and manage high quality </w:t>
            </w:r>
            <w:proofErr w:type="spellStart"/>
            <w:r w:rsidRPr="00FB474F">
              <w:rPr>
                <w:rStyle w:val="normaltextrun"/>
                <w:rFonts w:ascii="Calibri" w:hAnsi="Calibri" w:cs="Calibri"/>
              </w:rPr>
              <w:t>Agored</w:t>
            </w:r>
            <w:proofErr w:type="spellEnd"/>
            <w:r w:rsidRPr="00FB474F">
              <w:rPr>
                <w:rStyle w:val="normaltextrun"/>
                <w:rFonts w:ascii="Calibri" w:hAnsi="Calibri" w:cs="Calibri"/>
              </w:rPr>
              <w:t xml:space="preserve"> accredited training for </w:t>
            </w:r>
            <w:proofErr w:type="spellStart"/>
            <w:r w:rsidRPr="00FB474F">
              <w:rPr>
                <w:rStyle w:val="normaltextrun"/>
                <w:rFonts w:ascii="Calibri" w:hAnsi="Calibri" w:cs="Calibri"/>
              </w:rPr>
              <w:t>Coed</w:t>
            </w:r>
            <w:proofErr w:type="spellEnd"/>
            <w:r w:rsidRPr="00FB474F">
              <w:rPr>
                <w:rStyle w:val="normaltextrun"/>
                <w:rFonts w:ascii="Calibri" w:hAnsi="Calibri" w:cs="Calibri"/>
              </w:rPr>
              <w:t xml:space="preserve"> </w:t>
            </w:r>
            <w:proofErr w:type="spellStart"/>
            <w:r w:rsidRPr="00FB474F">
              <w:rPr>
                <w:rStyle w:val="normaltextrun"/>
                <w:rFonts w:ascii="Calibri" w:hAnsi="Calibri" w:cs="Calibri"/>
              </w:rPr>
              <w:t>Lleol</w:t>
            </w:r>
            <w:proofErr w:type="spellEnd"/>
            <w:r w:rsidRPr="00FB474F">
              <w:rPr>
                <w:rStyle w:val="normaltextrun"/>
                <w:rFonts w:ascii="Calibri" w:hAnsi="Calibri" w:cs="Calibri"/>
              </w:rPr>
              <w:t xml:space="preserve"> / Small Woods, with a focus on the provision for participants as part of the Outdoor Health programmes</w:t>
            </w:r>
            <w:r w:rsidRPr="00FB474F">
              <w:rPr>
                <w:rStyle w:val="eop"/>
                <w:rFonts w:ascii="Calibri" w:eastAsiaTheme="majorEastAsia" w:hAnsi="Calibri" w:cs="Calibri"/>
              </w:rPr>
              <w:t> </w:t>
            </w:r>
          </w:p>
          <w:p w14:paraId="74E93282" w14:textId="77777777" w:rsidR="00CA461B" w:rsidRPr="00FB474F" w:rsidRDefault="00CA461B" w:rsidP="00CA461B">
            <w:pPr>
              <w:pStyle w:val="paragraph"/>
              <w:spacing w:before="0" w:beforeAutospacing="0" w:after="0" w:afterAutospacing="0"/>
              <w:ind w:left="720"/>
              <w:jc w:val="both"/>
              <w:textAlignment w:val="baseline"/>
              <w:rPr>
                <w:rFonts w:ascii="Calibri" w:hAnsi="Calibri" w:cs="Calibri"/>
              </w:rPr>
            </w:pPr>
            <w:r w:rsidRPr="00FB474F">
              <w:rPr>
                <w:rStyle w:val="eop"/>
                <w:rFonts w:ascii="Calibri" w:eastAsiaTheme="majorEastAsia" w:hAnsi="Calibri" w:cs="Calibri"/>
              </w:rPr>
              <w:t> </w:t>
            </w:r>
          </w:p>
          <w:p w14:paraId="3143AB59" w14:textId="77777777"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To manage IQA for external partnerships on courses related to Health and Wellbeing and woodlands</w:t>
            </w:r>
            <w:r w:rsidRPr="00FB474F">
              <w:rPr>
                <w:rStyle w:val="eop"/>
                <w:rFonts w:ascii="Calibri" w:eastAsiaTheme="majorEastAsia" w:hAnsi="Calibri" w:cs="Calibri"/>
              </w:rPr>
              <w:t> </w:t>
            </w:r>
          </w:p>
          <w:p w14:paraId="0C115492" w14:textId="77777777" w:rsidR="00CA461B" w:rsidRPr="00FB474F" w:rsidRDefault="00CA461B" w:rsidP="00CA461B">
            <w:pPr>
              <w:pStyle w:val="paragraph"/>
              <w:spacing w:before="0" w:beforeAutospacing="0" w:after="0" w:afterAutospacing="0"/>
              <w:ind w:left="720"/>
              <w:jc w:val="both"/>
              <w:textAlignment w:val="baseline"/>
              <w:rPr>
                <w:rFonts w:ascii="Calibri" w:hAnsi="Calibri" w:cs="Calibri"/>
              </w:rPr>
            </w:pPr>
            <w:r w:rsidRPr="00FB474F">
              <w:rPr>
                <w:rStyle w:val="eop"/>
                <w:rFonts w:ascii="Calibri" w:eastAsiaTheme="majorEastAsia" w:hAnsi="Calibri" w:cs="Calibri"/>
              </w:rPr>
              <w:t> </w:t>
            </w:r>
          </w:p>
          <w:p w14:paraId="0FE61359" w14:textId="77777777"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To advise on the training of staff, leaders and partner organisations to ensure high-quality woodland health and wellbeing activities can be delivered through our programmes.</w:t>
            </w:r>
            <w:r w:rsidRPr="00FB474F">
              <w:rPr>
                <w:rStyle w:val="eop"/>
                <w:rFonts w:ascii="Calibri" w:eastAsiaTheme="majorEastAsia" w:hAnsi="Calibri" w:cs="Calibri"/>
              </w:rPr>
              <w:t> </w:t>
            </w:r>
          </w:p>
          <w:p w14:paraId="0880FA8D" w14:textId="77777777" w:rsidR="00CA461B" w:rsidRPr="00FB474F" w:rsidRDefault="00CA461B" w:rsidP="00CA461B">
            <w:pPr>
              <w:pStyle w:val="paragraph"/>
              <w:spacing w:before="0" w:beforeAutospacing="0" w:after="0" w:afterAutospacing="0"/>
              <w:ind w:left="720"/>
              <w:jc w:val="both"/>
              <w:textAlignment w:val="baseline"/>
              <w:rPr>
                <w:rFonts w:ascii="Calibri" w:hAnsi="Calibri" w:cs="Calibri"/>
              </w:rPr>
            </w:pPr>
            <w:r w:rsidRPr="00FB474F">
              <w:rPr>
                <w:rStyle w:val="eop"/>
                <w:rFonts w:ascii="Calibri" w:eastAsiaTheme="majorEastAsia" w:hAnsi="Calibri" w:cs="Calibri"/>
              </w:rPr>
              <w:t> </w:t>
            </w:r>
          </w:p>
          <w:p w14:paraId="5718B60F" w14:textId="77777777"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To oversee a training development working group i.e. Wellbeing in Nature (WIN), collaborating with internal and external partners to ensure stakeholder collaboration in progressing the field of wellbeing in nature, woodland skills and social forestry education. </w:t>
            </w:r>
            <w:r w:rsidRPr="00FB474F">
              <w:rPr>
                <w:rStyle w:val="eop"/>
                <w:rFonts w:ascii="Calibri" w:eastAsiaTheme="majorEastAsia" w:hAnsi="Calibri" w:cs="Calibri"/>
              </w:rPr>
              <w:t> </w:t>
            </w:r>
          </w:p>
          <w:p w14:paraId="6A0D382F" w14:textId="77777777" w:rsidR="00CA461B" w:rsidRPr="00FB474F" w:rsidRDefault="00CA461B" w:rsidP="00CA461B">
            <w:pPr>
              <w:pStyle w:val="paragraph"/>
              <w:spacing w:before="0" w:beforeAutospacing="0" w:after="0" w:afterAutospacing="0"/>
              <w:ind w:left="720"/>
              <w:jc w:val="both"/>
              <w:textAlignment w:val="baseline"/>
              <w:rPr>
                <w:rFonts w:ascii="Calibri" w:hAnsi="Calibri" w:cs="Calibri"/>
              </w:rPr>
            </w:pPr>
            <w:r w:rsidRPr="00FB474F">
              <w:rPr>
                <w:rStyle w:val="eop"/>
                <w:rFonts w:ascii="Calibri" w:eastAsiaTheme="majorEastAsia" w:hAnsi="Calibri" w:cs="Calibri"/>
              </w:rPr>
              <w:t> </w:t>
            </w:r>
          </w:p>
          <w:p w14:paraId="18316201" w14:textId="0C0AE6F8"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r w:rsidRPr="00FB474F">
              <w:rPr>
                <w:rStyle w:val="normaltextrun"/>
                <w:rFonts w:ascii="Calibri" w:hAnsi="Calibri" w:cs="Calibri"/>
              </w:rPr>
              <w:t xml:space="preserve">To oversee the team in the integration of the Learning Management System with the </w:t>
            </w:r>
            <w:proofErr w:type="spellStart"/>
            <w:r w:rsidRPr="00FB474F">
              <w:rPr>
                <w:rStyle w:val="normaltextrun"/>
                <w:rFonts w:ascii="Calibri" w:hAnsi="Calibri" w:cs="Calibri"/>
              </w:rPr>
              <w:t>Coed</w:t>
            </w:r>
            <w:proofErr w:type="spellEnd"/>
            <w:r w:rsidRPr="00FB474F">
              <w:rPr>
                <w:rStyle w:val="normaltextrun"/>
                <w:rFonts w:ascii="Calibri" w:hAnsi="Calibri" w:cs="Calibri"/>
              </w:rPr>
              <w:t xml:space="preserve"> </w:t>
            </w:r>
            <w:proofErr w:type="spellStart"/>
            <w:r w:rsidRPr="00FB474F">
              <w:rPr>
                <w:rStyle w:val="normaltextrun"/>
                <w:rFonts w:ascii="Calibri" w:hAnsi="Calibri" w:cs="Calibri"/>
              </w:rPr>
              <w:t>Lleol</w:t>
            </w:r>
            <w:proofErr w:type="spellEnd"/>
            <w:r w:rsidRPr="00FB474F">
              <w:rPr>
                <w:rStyle w:val="normaltextrun"/>
                <w:rFonts w:ascii="Calibri" w:hAnsi="Calibri" w:cs="Calibri"/>
              </w:rPr>
              <w:t xml:space="preserve">-Small Woods programme of courses – see </w:t>
            </w:r>
            <w:hyperlink r:id="rId11" w:history="1">
              <w:r w:rsidRPr="00FB474F">
                <w:rPr>
                  <w:rStyle w:val="Hyperlink"/>
                  <w:rFonts w:cs="Calibri"/>
                </w:rPr>
                <w:t>www.//lms.smallwoods.org.uk</w:t>
              </w:r>
            </w:hyperlink>
          </w:p>
          <w:p w14:paraId="4E1AD2D7" w14:textId="77777777" w:rsidR="00CA461B" w:rsidRPr="00FB474F" w:rsidRDefault="00CA461B" w:rsidP="00CA461B">
            <w:pPr>
              <w:pStyle w:val="paragraph"/>
              <w:spacing w:before="0" w:beforeAutospacing="0" w:after="0" w:afterAutospacing="0"/>
              <w:jc w:val="both"/>
              <w:textAlignment w:val="baseline"/>
              <w:rPr>
                <w:rFonts w:ascii="Calibri" w:hAnsi="Calibri" w:cs="Calibri"/>
              </w:rPr>
            </w:pPr>
          </w:p>
          <w:p w14:paraId="5413770E" w14:textId="77777777"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b/>
                <w:bCs/>
              </w:rPr>
              <w:t>Main Duties and Responsibilities: </w:t>
            </w:r>
            <w:r w:rsidRPr="00FB474F">
              <w:rPr>
                <w:rStyle w:val="eop"/>
                <w:rFonts w:ascii="Calibri" w:eastAsiaTheme="majorEastAsia" w:hAnsi="Calibri" w:cs="Calibri"/>
              </w:rPr>
              <w:t> </w:t>
            </w:r>
          </w:p>
          <w:p w14:paraId="09CB4947" w14:textId="77777777" w:rsidR="00CA461B" w:rsidRPr="00FB474F" w:rsidRDefault="00CA461B" w:rsidP="00CA461B">
            <w:pPr>
              <w:pStyle w:val="paragraph"/>
              <w:spacing w:before="0" w:beforeAutospacing="0" w:after="0" w:afterAutospacing="0"/>
              <w:ind w:left="360"/>
              <w:jc w:val="both"/>
              <w:textAlignment w:val="baseline"/>
              <w:rPr>
                <w:rFonts w:ascii="Calibri" w:hAnsi="Calibri" w:cs="Calibri"/>
              </w:rPr>
            </w:pPr>
            <w:r w:rsidRPr="00FB474F">
              <w:rPr>
                <w:rStyle w:val="eop"/>
                <w:rFonts w:ascii="Calibri" w:eastAsiaTheme="majorEastAsia" w:hAnsi="Calibri" w:cs="Calibri"/>
              </w:rPr>
              <w:t> </w:t>
            </w:r>
          </w:p>
          <w:p w14:paraId="492ED5FB" w14:textId="77777777" w:rsidR="00CA461B" w:rsidRPr="00FB474F" w:rsidRDefault="00CA461B" w:rsidP="00CA461B">
            <w:pPr>
              <w:pStyle w:val="paragraph"/>
              <w:spacing w:before="0" w:beforeAutospacing="0" w:after="0" w:afterAutospacing="0"/>
              <w:jc w:val="both"/>
              <w:textAlignment w:val="baseline"/>
              <w:rPr>
                <w:rStyle w:val="eop"/>
                <w:rFonts w:ascii="Calibri" w:hAnsi="Calibri" w:cs="Calibri"/>
              </w:rPr>
            </w:pPr>
            <w:r w:rsidRPr="00FB474F">
              <w:rPr>
                <w:rStyle w:val="normaltextrun"/>
                <w:rFonts w:ascii="Calibri" w:hAnsi="Calibri" w:cs="Calibri"/>
              </w:rPr>
              <w:t>Lead Training Team in all areas relating to Internal Quality Assurance (IQA) including: pre-course paperwork, practical observations, IQA of assessment decisions and organising certificates, etc </w:t>
            </w:r>
            <w:r w:rsidRPr="00FB474F">
              <w:rPr>
                <w:rStyle w:val="eop"/>
                <w:rFonts w:ascii="Calibri" w:eastAsiaTheme="majorEastAsia" w:hAnsi="Calibri" w:cs="Calibri"/>
              </w:rPr>
              <w:t> </w:t>
            </w:r>
            <w:r w:rsidRPr="00FB474F">
              <w:rPr>
                <w:rStyle w:val="eop"/>
                <w:rFonts w:ascii="Calibri" w:hAnsi="Calibri" w:cs="Calibri"/>
              </w:rPr>
              <w:t>l</w:t>
            </w:r>
          </w:p>
          <w:p w14:paraId="267B8F0D" w14:textId="24D3E36A"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eop"/>
                <w:rFonts w:ascii="Calibri" w:hAnsi="Calibri" w:cs="Calibri"/>
              </w:rPr>
              <w:lastRenderedPageBreak/>
              <w:t>L</w:t>
            </w:r>
            <w:r w:rsidRPr="00FB474F">
              <w:rPr>
                <w:rStyle w:val="normaltextrun"/>
                <w:rFonts w:ascii="Calibri" w:hAnsi="Calibri" w:cs="Calibri"/>
              </w:rPr>
              <w:t>ine manage Training and Assessment Officer</w:t>
            </w:r>
            <w:r w:rsidRPr="00FB474F">
              <w:rPr>
                <w:rStyle w:val="eop"/>
                <w:rFonts w:ascii="Calibri" w:eastAsiaTheme="majorEastAsia" w:hAnsi="Calibri" w:cs="Calibri"/>
              </w:rPr>
              <w:t> </w:t>
            </w:r>
          </w:p>
          <w:p w14:paraId="6AEE76F7"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6D2BA33D" w14:textId="6FC81C31"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Co-lead on tutor and assessor induction and on-going support and advise with assessment, providing developmental feedback. </w:t>
            </w:r>
            <w:r w:rsidRPr="00FB474F">
              <w:rPr>
                <w:rStyle w:val="eop"/>
                <w:rFonts w:ascii="Calibri" w:eastAsiaTheme="majorEastAsia" w:hAnsi="Calibri" w:cs="Calibri"/>
              </w:rPr>
              <w:t> </w:t>
            </w:r>
          </w:p>
          <w:p w14:paraId="7074D5A0"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3E2239DF" w14:textId="5956C29D"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 xml:space="preserve">Oversee monitoring of </w:t>
            </w:r>
            <w:proofErr w:type="spellStart"/>
            <w:r w:rsidRPr="00FB474F">
              <w:rPr>
                <w:rStyle w:val="normaltextrun"/>
                <w:rFonts w:ascii="Calibri" w:hAnsi="Calibri" w:cs="Calibri"/>
              </w:rPr>
              <w:t>Agored</w:t>
            </w:r>
            <w:proofErr w:type="spellEnd"/>
            <w:r w:rsidRPr="00FB474F">
              <w:rPr>
                <w:rStyle w:val="normaltextrun"/>
                <w:rFonts w:ascii="Calibri" w:hAnsi="Calibri" w:cs="Calibri"/>
              </w:rPr>
              <w:t xml:space="preserve"> Cymru accredited courses and develop a timetable for observations, sampling and an annual standardisation meeting.  </w:t>
            </w:r>
            <w:r w:rsidRPr="00FB474F">
              <w:rPr>
                <w:rStyle w:val="eop"/>
                <w:rFonts w:ascii="Calibri" w:eastAsiaTheme="majorEastAsia" w:hAnsi="Calibri" w:cs="Calibri"/>
              </w:rPr>
              <w:t> </w:t>
            </w:r>
          </w:p>
          <w:p w14:paraId="6D0AD266"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4212EA44" w14:textId="4D345E19"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Manage IQA and partnership agreements with stakeholders</w:t>
            </w:r>
            <w:r w:rsidRPr="00FB474F">
              <w:rPr>
                <w:rStyle w:val="eop"/>
                <w:rFonts w:ascii="Calibri" w:eastAsiaTheme="majorEastAsia" w:hAnsi="Calibri" w:cs="Calibri"/>
              </w:rPr>
              <w:t> </w:t>
            </w:r>
          </w:p>
          <w:p w14:paraId="6FD03BE4"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6AB20CC4" w14:textId="533693C8"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Organise standardisation event once a year to ensure accuracy and consistency of assessment decisions. </w:t>
            </w:r>
            <w:r w:rsidRPr="00FB474F">
              <w:rPr>
                <w:rStyle w:val="eop"/>
                <w:rFonts w:ascii="Calibri" w:eastAsiaTheme="majorEastAsia" w:hAnsi="Calibri" w:cs="Calibri"/>
              </w:rPr>
              <w:t> </w:t>
            </w:r>
          </w:p>
          <w:p w14:paraId="0452B13E"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4BA0A1C8" w14:textId="22968AAC"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Manage external quality assurance requirements. </w:t>
            </w:r>
            <w:r w:rsidRPr="00FB474F">
              <w:rPr>
                <w:rStyle w:val="eop"/>
                <w:rFonts w:ascii="Calibri" w:eastAsiaTheme="majorEastAsia" w:hAnsi="Calibri" w:cs="Calibri"/>
              </w:rPr>
              <w:t> </w:t>
            </w:r>
          </w:p>
          <w:p w14:paraId="387D17F9"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6C6B42AE" w14:textId="7366594F"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Ensuring record keeping is comprehensive and up to date </w:t>
            </w:r>
            <w:r w:rsidRPr="00FB474F">
              <w:rPr>
                <w:rStyle w:val="eop"/>
                <w:rFonts w:ascii="Calibri" w:eastAsiaTheme="majorEastAsia" w:hAnsi="Calibri" w:cs="Calibri"/>
              </w:rPr>
              <w:t> </w:t>
            </w:r>
          </w:p>
          <w:p w14:paraId="48B76933"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69EA02EC" w14:textId="320D7111"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Contribute to the development and review of the organisation’s teaching, learning and assessment tools, policies and procedures. </w:t>
            </w:r>
            <w:r w:rsidRPr="00FB474F">
              <w:rPr>
                <w:rStyle w:val="eop"/>
                <w:rFonts w:ascii="Calibri" w:eastAsiaTheme="majorEastAsia" w:hAnsi="Calibri" w:cs="Calibri"/>
              </w:rPr>
              <w:t> </w:t>
            </w:r>
          </w:p>
          <w:p w14:paraId="53BB9F56" w14:textId="77777777" w:rsidR="00CA461B" w:rsidRPr="00FB474F" w:rsidRDefault="00CA461B" w:rsidP="00CA461B">
            <w:pPr>
              <w:pStyle w:val="paragraph"/>
              <w:spacing w:before="0" w:beforeAutospacing="0" w:after="0" w:afterAutospacing="0"/>
              <w:jc w:val="both"/>
              <w:textAlignment w:val="baseline"/>
              <w:rPr>
                <w:rStyle w:val="normaltextrun"/>
                <w:rFonts w:ascii="Calibri" w:hAnsi="Calibri" w:cs="Calibri"/>
              </w:rPr>
            </w:pPr>
          </w:p>
          <w:p w14:paraId="517EFF5C" w14:textId="3F4BA311" w:rsidR="00CA461B" w:rsidRPr="00FB474F" w:rsidRDefault="00CA461B" w:rsidP="00CA461B">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Convene a wider network of stakeholders with a shared interest in progressing the field of woodland and Social Forestry education, to develop new courses.</w:t>
            </w:r>
            <w:r w:rsidRPr="00FB474F">
              <w:rPr>
                <w:rStyle w:val="eop"/>
                <w:rFonts w:ascii="Calibri" w:eastAsiaTheme="majorEastAsia" w:hAnsi="Calibri" w:cs="Calibri"/>
              </w:rPr>
              <w:t> </w:t>
            </w:r>
          </w:p>
          <w:p w14:paraId="0E23D788" w14:textId="77777777" w:rsidR="00FB474F" w:rsidRPr="00FB474F" w:rsidRDefault="00FB474F" w:rsidP="00FB474F">
            <w:pPr>
              <w:pStyle w:val="paragraph"/>
              <w:spacing w:before="0" w:beforeAutospacing="0" w:after="0" w:afterAutospacing="0"/>
              <w:jc w:val="both"/>
              <w:textAlignment w:val="baseline"/>
              <w:rPr>
                <w:rStyle w:val="normaltextrun"/>
                <w:rFonts w:ascii="Calibri" w:hAnsi="Calibri" w:cs="Calibri"/>
              </w:rPr>
            </w:pPr>
          </w:p>
          <w:p w14:paraId="10174E48" w14:textId="6F2F8C3C" w:rsidR="00CA461B" w:rsidRPr="00FB474F" w:rsidRDefault="00CA461B" w:rsidP="00FB474F">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Support the team with developing new LMS courses, including communicating with the LMS developer.</w:t>
            </w:r>
            <w:r w:rsidRPr="00FB474F">
              <w:rPr>
                <w:rStyle w:val="eop"/>
                <w:rFonts w:ascii="Calibri" w:eastAsiaTheme="majorEastAsia" w:hAnsi="Calibri" w:cs="Calibri"/>
              </w:rPr>
              <w:t> </w:t>
            </w:r>
          </w:p>
          <w:p w14:paraId="56DED039" w14:textId="77777777" w:rsidR="00FB474F" w:rsidRPr="00FB474F" w:rsidRDefault="00FB474F" w:rsidP="00FB474F">
            <w:pPr>
              <w:pStyle w:val="paragraph"/>
              <w:spacing w:before="0" w:beforeAutospacing="0" w:after="0" w:afterAutospacing="0"/>
              <w:jc w:val="both"/>
              <w:textAlignment w:val="baseline"/>
              <w:rPr>
                <w:rStyle w:val="normaltextrun"/>
                <w:rFonts w:ascii="Calibri" w:hAnsi="Calibri" w:cs="Calibri"/>
              </w:rPr>
            </w:pPr>
          </w:p>
          <w:p w14:paraId="6922DC2C" w14:textId="10102818" w:rsidR="00CA461B" w:rsidRPr="00FB474F" w:rsidRDefault="00CA461B" w:rsidP="00FB474F">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Manage a project budget, time sheets, and other administration related to this area of work. </w:t>
            </w:r>
            <w:r w:rsidRPr="00FB474F">
              <w:rPr>
                <w:rStyle w:val="eop"/>
                <w:rFonts w:ascii="Calibri" w:eastAsiaTheme="majorEastAsia" w:hAnsi="Calibri" w:cs="Calibri"/>
              </w:rPr>
              <w:t> </w:t>
            </w:r>
          </w:p>
          <w:p w14:paraId="042C25EE" w14:textId="77777777" w:rsidR="00FB474F" w:rsidRPr="00FB474F" w:rsidRDefault="00FB474F" w:rsidP="00FB474F">
            <w:pPr>
              <w:pStyle w:val="paragraph"/>
              <w:spacing w:before="0" w:beforeAutospacing="0" w:after="0" w:afterAutospacing="0"/>
              <w:jc w:val="both"/>
              <w:textAlignment w:val="baseline"/>
              <w:rPr>
                <w:rStyle w:val="normaltextrun"/>
                <w:rFonts w:ascii="Calibri" w:hAnsi="Calibri" w:cs="Calibri"/>
              </w:rPr>
            </w:pPr>
          </w:p>
          <w:p w14:paraId="796570C7" w14:textId="3CE6FAB1" w:rsidR="00CA461B" w:rsidRPr="00FB474F" w:rsidRDefault="00CA461B" w:rsidP="00FB474F">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Provide advice on training activities and courses for woodland and health professionals.</w:t>
            </w:r>
            <w:r w:rsidRPr="00FB474F">
              <w:rPr>
                <w:rStyle w:val="eop"/>
                <w:rFonts w:ascii="Calibri" w:eastAsiaTheme="majorEastAsia" w:hAnsi="Calibri" w:cs="Calibri"/>
              </w:rPr>
              <w:t> </w:t>
            </w:r>
          </w:p>
          <w:p w14:paraId="239312F7" w14:textId="77777777" w:rsidR="00FB474F" w:rsidRPr="00FB474F" w:rsidRDefault="00FB474F" w:rsidP="00FB474F">
            <w:pPr>
              <w:pStyle w:val="paragraph"/>
              <w:spacing w:before="0" w:beforeAutospacing="0" w:after="0" w:afterAutospacing="0"/>
              <w:jc w:val="both"/>
              <w:textAlignment w:val="baseline"/>
              <w:rPr>
                <w:rStyle w:val="normaltextrun"/>
                <w:rFonts w:ascii="Calibri" w:hAnsi="Calibri" w:cs="Calibri"/>
              </w:rPr>
            </w:pPr>
          </w:p>
          <w:p w14:paraId="43A4789B" w14:textId="2CB7D5D5" w:rsidR="00CA461B" w:rsidRPr="00FB474F" w:rsidRDefault="00CA461B" w:rsidP="00FB474F">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 xml:space="preserve">Provide regular reports on this work for funders and the </w:t>
            </w:r>
            <w:proofErr w:type="spellStart"/>
            <w:r w:rsidRPr="00FB474F">
              <w:rPr>
                <w:rStyle w:val="normaltextrun"/>
                <w:rFonts w:ascii="Calibri" w:hAnsi="Calibri" w:cs="Calibri"/>
              </w:rPr>
              <w:t>Coed</w:t>
            </w:r>
            <w:proofErr w:type="spellEnd"/>
            <w:r w:rsidRPr="00FB474F">
              <w:rPr>
                <w:rStyle w:val="normaltextrun"/>
                <w:rFonts w:ascii="Calibri" w:hAnsi="Calibri" w:cs="Calibri"/>
              </w:rPr>
              <w:t xml:space="preserve"> </w:t>
            </w:r>
            <w:proofErr w:type="spellStart"/>
            <w:r w:rsidRPr="00FB474F">
              <w:rPr>
                <w:rStyle w:val="normaltextrun"/>
                <w:rFonts w:ascii="Calibri" w:hAnsi="Calibri" w:cs="Calibri"/>
              </w:rPr>
              <w:t>Lleol</w:t>
            </w:r>
            <w:proofErr w:type="spellEnd"/>
            <w:r w:rsidRPr="00FB474F">
              <w:rPr>
                <w:rStyle w:val="normaltextrun"/>
                <w:rFonts w:ascii="Calibri" w:hAnsi="Calibri" w:cs="Calibri"/>
              </w:rPr>
              <w:t xml:space="preserve"> Advisory Group.</w:t>
            </w:r>
            <w:r w:rsidRPr="00FB474F">
              <w:rPr>
                <w:rStyle w:val="eop"/>
                <w:rFonts w:ascii="Calibri" w:eastAsiaTheme="majorEastAsia" w:hAnsi="Calibri" w:cs="Calibri"/>
              </w:rPr>
              <w:t> </w:t>
            </w:r>
          </w:p>
          <w:p w14:paraId="4EAC98F1" w14:textId="77777777" w:rsidR="00FB474F" w:rsidRPr="00FB474F" w:rsidRDefault="00FB474F" w:rsidP="00FB474F">
            <w:pPr>
              <w:pStyle w:val="paragraph"/>
              <w:spacing w:before="0" w:beforeAutospacing="0" w:after="0" w:afterAutospacing="0"/>
              <w:jc w:val="both"/>
              <w:textAlignment w:val="baseline"/>
              <w:rPr>
                <w:rStyle w:val="normaltextrun"/>
                <w:rFonts w:ascii="Calibri" w:hAnsi="Calibri" w:cs="Calibri"/>
              </w:rPr>
            </w:pPr>
          </w:p>
          <w:p w14:paraId="17B3A4F5" w14:textId="5C4B4540" w:rsidR="00CA461B" w:rsidRPr="00FB474F" w:rsidRDefault="00CA461B" w:rsidP="00FB474F">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Keep up-to-date with relevant training opportunities in the sector, developing ideas for the future.</w:t>
            </w:r>
            <w:r w:rsidRPr="00FB474F">
              <w:rPr>
                <w:rStyle w:val="eop"/>
                <w:rFonts w:ascii="Calibri" w:eastAsiaTheme="majorEastAsia" w:hAnsi="Calibri" w:cs="Calibri"/>
              </w:rPr>
              <w:t> </w:t>
            </w:r>
          </w:p>
          <w:p w14:paraId="5B5ED495" w14:textId="77777777" w:rsidR="00FB474F" w:rsidRPr="00FB474F" w:rsidRDefault="00FB474F" w:rsidP="00FB474F">
            <w:pPr>
              <w:pStyle w:val="paragraph"/>
              <w:spacing w:before="0" w:beforeAutospacing="0" w:after="0" w:afterAutospacing="0"/>
              <w:jc w:val="left"/>
              <w:textAlignment w:val="baseline"/>
              <w:rPr>
                <w:rStyle w:val="normaltextrun"/>
                <w:rFonts w:ascii="Calibri" w:hAnsi="Calibri" w:cs="Calibri"/>
              </w:rPr>
            </w:pPr>
          </w:p>
          <w:p w14:paraId="61CC0BE4" w14:textId="4E743695" w:rsidR="00CA461B" w:rsidRPr="00FB474F" w:rsidRDefault="00CA461B"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 xml:space="preserve">Support with developing and </w:t>
            </w:r>
            <w:proofErr w:type="spellStart"/>
            <w:r w:rsidRPr="00FB474F">
              <w:rPr>
                <w:rStyle w:val="normaltextrun"/>
                <w:rFonts w:ascii="Calibri" w:hAnsi="Calibri" w:cs="Calibri"/>
              </w:rPr>
              <w:t>assessing</w:t>
            </w:r>
            <w:proofErr w:type="spellEnd"/>
            <w:r w:rsidRPr="00FB474F">
              <w:rPr>
                <w:rStyle w:val="normaltextrun"/>
                <w:rFonts w:ascii="Calibri" w:hAnsi="Calibri" w:cs="Calibri"/>
              </w:rPr>
              <w:t xml:space="preserve"> new income streams for training. </w:t>
            </w:r>
            <w:r w:rsidRPr="00FB474F">
              <w:rPr>
                <w:rStyle w:val="eop"/>
                <w:rFonts w:ascii="Calibri" w:eastAsiaTheme="majorEastAsia" w:hAnsi="Calibri" w:cs="Calibri"/>
              </w:rPr>
              <w:t> </w:t>
            </w:r>
          </w:p>
          <w:p w14:paraId="56D1F4ED" w14:textId="77777777" w:rsidR="00FB474F" w:rsidRPr="00FB474F" w:rsidRDefault="00FB474F" w:rsidP="00FB474F">
            <w:pPr>
              <w:pStyle w:val="paragraph"/>
              <w:spacing w:before="0" w:beforeAutospacing="0" w:after="0" w:afterAutospacing="0"/>
              <w:jc w:val="both"/>
              <w:textAlignment w:val="baseline"/>
              <w:rPr>
                <w:rStyle w:val="normaltextrun"/>
                <w:rFonts w:ascii="Calibri" w:hAnsi="Calibri" w:cs="Calibri"/>
              </w:rPr>
            </w:pPr>
          </w:p>
          <w:p w14:paraId="6BF10F34" w14:textId="0A180705" w:rsidR="00CA461B" w:rsidRPr="00FB474F" w:rsidRDefault="00CA461B" w:rsidP="00FB474F">
            <w:pPr>
              <w:pStyle w:val="paragraph"/>
              <w:spacing w:before="0" w:beforeAutospacing="0" w:after="0" w:afterAutospacing="0"/>
              <w:jc w:val="both"/>
              <w:textAlignment w:val="baseline"/>
              <w:rPr>
                <w:rFonts w:ascii="Calibri" w:hAnsi="Calibri" w:cs="Calibri"/>
              </w:rPr>
            </w:pPr>
            <w:r w:rsidRPr="00FB474F">
              <w:rPr>
                <w:rStyle w:val="normaltextrun"/>
                <w:rFonts w:ascii="Calibri" w:hAnsi="Calibri" w:cs="Calibri"/>
              </w:rPr>
              <w:t>Carry out any other similar duties as can reasonably be required of the post.</w:t>
            </w:r>
            <w:r w:rsidRPr="00FB474F">
              <w:rPr>
                <w:rStyle w:val="eop"/>
                <w:rFonts w:ascii="Calibri" w:eastAsiaTheme="majorEastAsia" w:hAnsi="Calibri" w:cs="Calibri"/>
              </w:rPr>
              <w:t> </w:t>
            </w:r>
          </w:p>
          <w:p w14:paraId="758C85CB" w14:textId="77777777" w:rsidR="00CA461B" w:rsidRDefault="00CA461B" w:rsidP="00CA461B">
            <w:pPr>
              <w:pStyle w:val="paragraph"/>
              <w:spacing w:before="0" w:beforeAutospacing="0" w:after="0" w:afterAutospacing="0"/>
              <w:jc w:val="both"/>
              <w:textAlignment w:val="baseline"/>
              <w:rPr>
                <w:rFonts w:ascii="Calibri" w:hAnsi="Calibri" w:cs="Calibri"/>
              </w:rPr>
            </w:pPr>
          </w:p>
          <w:p w14:paraId="67493D40" w14:textId="628D2E49" w:rsidR="00CA461B" w:rsidRDefault="00CA461B" w:rsidP="0000787D">
            <w:pPr>
              <w:jc w:val="left"/>
            </w:pPr>
          </w:p>
        </w:tc>
      </w:tr>
    </w:tbl>
    <w:p w14:paraId="7153F7CA" w14:textId="77777777" w:rsidR="00036379" w:rsidRDefault="00036379" w:rsidP="00672813">
      <w:pPr>
        <w:pStyle w:val="Heading2"/>
      </w:pPr>
    </w:p>
    <w:p w14:paraId="6205E06D" w14:textId="77777777" w:rsidR="00FB474F" w:rsidRDefault="00FB474F" w:rsidP="00FB474F"/>
    <w:p w14:paraId="396BEDCE" w14:textId="77777777" w:rsidR="00FB474F" w:rsidRPr="00FB474F" w:rsidRDefault="00FB474F" w:rsidP="00FB474F"/>
    <w:p w14:paraId="41DA0A98" w14:textId="77777777" w:rsidR="00EB394D" w:rsidRDefault="00EB394D" w:rsidP="00672813">
      <w:pPr>
        <w:pStyle w:val="Heading2"/>
      </w:pPr>
      <w:r>
        <w:lastRenderedPageBreak/>
        <w:t>Person specification</w:t>
      </w:r>
    </w:p>
    <w:tbl>
      <w:tblPr>
        <w:tblStyle w:val="TableGrid"/>
        <w:tblW w:w="0" w:type="auto"/>
        <w:jc w:val="center"/>
        <w:tblLook w:val="04A0" w:firstRow="1" w:lastRow="0" w:firstColumn="1" w:lastColumn="0" w:noHBand="0" w:noVBand="1"/>
      </w:tblPr>
      <w:tblGrid>
        <w:gridCol w:w="3005"/>
        <w:gridCol w:w="3005"/>
        <w:gridCol w:w="3006"/>
      </w:tblGrid>
      <w:tr w:rsidR="00F60512" w14:paraId="5C7FE484" w14:textId="77777777" w:rsidTr="00672813">
        <w:trPr>
          <w:trHeight w:val="424"/>
          <w:jc w:val="center"/>
        </w:trPr>
        <w:tc>
          <w:tcPr>
            <w:tcW w:w="3005" w:type="dxa"/>
            <w:vAlign w:val="top"/>
          </w:tcPr>
          <w:p w14:paraId="64D551F8" w14:textId="77777777" w:rsidR="00F60512" w:rsidRDefault="00F60512" w:rsidP="00672813"/>
        </w:tc>
        <w:tc>
          <w:tcPr>
            <w:tcW w:w="3005" w:type="dxa"/>
          </w:tcPr>
          <w:p w14:paraId="66B679D9" w14:textId="77777777" w:rsidR="00F60512" w:rsidRPr="00672813" w:rsidRDefault="00F60512" w:rsidP="00672813">
            <w:pPr>
              <w:rPr>
                <w:b/>
                <w:bCs/>
              </w:rPr>
            </w:pPr>
            <w:r w:rsidRPr="00672813">
              <w:rPr>
                <w:b/>
                <w:bCs/>
              </w:rPr>
              <w:t>Essential</w:t>
            </w:r>
          </w:p>
        </w:tc>
        <w:tc>
          <w:tcPr>
            <w:tcW w:w="3006" w:type="dxa"/>
          </w:tcPr>
          <w:p w14:paraId="016D631C" w14:textId="77777777" w:rsidR="00F60512" w:rsidRPr="00672813" w:rsidRDefault="00F60512" w:rsidP="00672813">
            <w:pPr>
              <w:rPr>
                <w:b/>
                <w:bCs/>
              </w:rPr>
            </w:pPr>
            <w:r w:rsidRPr="00672813">
              <w:rPr>
                <w:b/>
                <w:bCs/>
              </w:rPr>
              <w:t>Desirable</w:t>
            </w:r>
          </w:p>
        </w:tc>
      </w:tr>
      <w:tr w:rsidR="00F60512" w14:paraId="2E4BDB63" w14:textId="77777777" w:rsidTr="00672813">
        <w:trPr>
          <w:trHeight w:val="2384"/>
          <w:jc w:val="center"/>
        </w:trPr>
        <w:tc>
          <w:tcPr>
            <w:tcW w:w="3005" w:type="dxa"/>
            <w:vAlign w:val="top"/>
          </w:tcPr>
          <w:p w14:paraId="316E7066" w14:textId="77777777" w:rsidR="00F60512" w:rsidRPr="00ED574A" w:rsidRDefault="00F60512" w:rsidP="00672813">
            <w:pPr>
              <w:jc w:val="left"/>
            </w:pPr>
            <w:r w:rsidRPr="00ED574A">
              <w:t>Experience</w:t>
            </w:r>
          </w:p>
        </w:tc>
        <w:tc>
          <w:tcPr>
            <w:tcW w:w="3005" w:type="dxa"/>
            <w:vAlign w:val="top"/>
          </w:tcPr>
          <w:p w14:paraId="0DA8F00E" w14:textId="0C3C11AF"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E</w:t>
            </w:r>
            <w:r w:rsidRPr="00FB474F">
              <w:rPr>
                <w:rStyle w:val="normaltextrun"/>
                <w:rFonts w:ascii="Calibri" w:hAnsi="Calibri" w:cs="Calibri"/>
              </w:rPr>
              <w:t xml:space="preserve">xperience of Internal Quality Assurance work for </w:t>
            </w:r>
            <w:proofErr w:type="spellStart"/>
            <w:r w:rsidRPr="00FB474F">
              <w:rPr>
                <w:rStyle w:val="normaltextrun"/>
                <w:rFonts w:ascii="Calibri" w:hAnsi="Calibri" w:cs="Calibri"/>
              </w:rPr>
              <w:t>Agored</w:t>
            </w:r>
            <w:proofErr w:type="spellEnd"/>
            <w:r w:rsidRPr="00FB474F">
              <w:rPr>
                <w:rStyle w:val="normaltextrun"/>
                <w:rFonts w:ascii="Calibri" w:hAnsi="Calibri" w:cs="Calibri"/>
              </w:rPr>
              <w:t>, AIM (OCN) or equivalent.</w:t>
            </w:r>
            <w:r w:rsidRPr="00FB474F">
              <w:rPr>
                <w:rStyle w:val="eop"/>
                <w:rFonts w:ascii="Calibri" w:eastAsiaTheme="majorEastAsia" w:hAnsi="Calibri" w:cs="Calibri"/>
              </w:rPr>
              <w:t> </w:t>
            </w:r>
          </w:p>
          <w:p w14:paraId="250E0B2D"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eop"/>
                <w:rFonts w:ascii="Calibri" w:eastAsiaTheme="majorEastAsia" w:hAnsi="Calibri" w:cs="Calibri"/>
              </w:rPr>
              <w:t> </w:t>
            </w:r>
          </w:p>
          <w:p w14:paraId="26CF78C5"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Experience of working on adult education qualifications and managing and moderating accredited learning.   </w:t>
            </w:r>
            <w:r w:rsidRPr="00FB474F">
              <w:rPr>
                <w:rStyle w:val="eop"/>
                <w:rFonts w:ascii="Calibri" w:eastAsiaTheme="majorEastAsia" w:hAnsi="Calibri" w:cs="Calibri"/>
              </w:rPr>
              <w:t> </w:t>
            </w:r>
          </w:p>
          <w:p w14:paraId="0058D29F"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eop"/>
                <w:rFonts w:ascii="Calibri" w:eastAsiaTheme="majorEastAsia" w:hAnsi="Calibri" w:cs="Calibri"/>
              </w:rPr>
              <w:t> </w:t>
            </w:r>
          </w:p>
          <w:p w14:paraId="6A94C1F3"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Experience of developing training and learning programmes for adult learners, including curriculum development, training delivery, and reflective professional practice. </w:t>
            </w:r>
            <w:r w:rsidRPr="00FB474F">
              <w:rPr>
                <w:rStyle w:val="eop"/>
                <w:rFonts w:ascii="Calibri" w:eastAsiaTheme="majorEastAsia" w:hAnsi="Calibri" w:cs="Calibri"/>
              </w:rPr>
              <w:t> </w:t>
            </w:r>
          </w:p>
          <w:p w14:paraId="74DAD331" w14:textId="77777777" w:rsidR="00F60512" w:rsidRDefault="00F60512" w:rsidP="00E5306A">
            <w:pPr>
              <w:jc w:val="left"/>
            </w:pPr>
          </w:p>
        </w:tc>
        <w:tc>
          <w:tcPr>
            <w:tcW w:w="3006" w:type="dxa"/>
            <w:vAlign w:val="top"/>
          </w:tcPr>
          <w:p w14:paraId="77908EB0" w14:textId="22D1A083"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lang w:val="cy-GB"/>
              </w:rPr>
              <w:t>P</w:t>
            </w:r>
            <w:r w:rsidRPr="00FB474F">
              <w:rPr>
                <w:rStyle w:val="normaltextrun"/>
                <w:rFonts w:ascii="Calibri" w:hAnsi="Calibri" w:cs="Calibri"/>
                <w:lang w:val="cy-GB"/>
              </w:rPr>
              <w:t>revious experience of working in the environment, health, or community development sectors.</w:t>
            </w:r>
            <w:r w:rsidRPr="00FB474F">
              <w:rPr>
                <w:rStyle w:val="normaltextrun"/>
                <w:rFonts w:ascii="Calibri" w:hAnsi="Calibri" w:cs="Calibri"/>
              </w:rPr>
              <w:t> </w:t>
            </w:r>
            <w:r w:rsidRPr="00FB474F">
              <w:rPr>
                <w:rStyle w:val="eop"/>
                <w:rFonts w:ascii="Calibri" w:eastAsiaTheme="majorEastAsia" w:hAnsi="Calibri" w:cs="Calibri"/>
              </w:rPr>
              <w:t>  </w:t>
            </w:r>
          </w:p>
          <w:p w14:paraId="7FBEF8FC"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eop"/>
                <w:rFonts w:ascii="Calibri" w:eastAsiaTheme="majorEastAsia" w:hAnsi="Calibri" w:cs="Calibri"/>
              </w:rPr>
              <w:t> </w:t>
            </w:r>
          </w:p>
          <w:p w14:paraId="5C62CFE9"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 xml:space="preserve">Practical experience of working in externally-funded social projects (i.e. understanding of project delivery in practice); </w:t>
            </w:r>
            <w:r w:rsidRPr="00FB474F">
              <w:rPr>
                <w:rStyle w:val="normaltextrun"/>
                <w:rFonts w:ascii="Calibri" w:hAnsi="Calibri" w:cs="Calibri"/>
                <w:lang w:val="cy-GB"/>
              </w:rPr>
              <w:t>consultations, events &amp; activities, ideally those involving outdoor activities.</w:t>
            </w:r>
            <w:r w:rsidRPr="00FB474F">
              <w:rPr>
                <w:rStyle w:val="normaltextrun"/>
                <w:rFonts w:ascii="Calibri" w:hAnsi="Calibri" w:cs="Calibri"/>
              </w:rPr>
              <w:t> </w:t>
            </w:r>
            <w:r w:rsidRPr="00FB474F">
              <w:rPr>
                <w:rStyle w:val="eop"/>
                <w:rFonts w:ascii="Calibri" w:eastAsiaTheme="majorEastAsia" w:hAnsi="Calibri" w:cs="Calibri"/>
              </w:rPr>
              <w:t> </w:t>
            </w:r>
          </w:p>
          <w:p w14:paraId="09E4EC59" w14:textId="77777777" w:rsidR="00F60512" w:rsidRDefault="00F60512" w:rsidP="00E5306A">
            <w:pPr>
              <w:jc w:val="left"/>
            </w:pPr>
          </w:p>
        </w:tc>
      </w:tr>
      <w:tr w:rsidR="00F60512" w14:paraId="67195FF6" w14:textId="77777777" w:rsidTr="00672813">
        <w:trPr>
          <w:trHeight w:val="2262"/>
          <w:jc w:val="center"/>
        </w:trPr>
        <w:tc>
          <w:tcPr>
            <w:tcW w:w="3005" w:type="dxa"/>
            <w:vAlign w:val="top"/>
          </w:tcPr>
          <w:p w14:paraId="2F2C42A0" w14:textId="77777777" w:rsidR="00F60512" w:rsidRDefault="00F60512" w:rsidP="00672813">
            <w:pPr>
              <w:jc w:val="left"/>
            </w:pPr>
            <w:r>
              <w:t>Knowledge</w:t>
            </w:r>
          </w:p>
        </w:tc>
        <w:tc>
          <w:tcPr>
            <w:tcW w:w="3005" w:type="dxa"/>
            <w:vAlign w:val="top"/>
          </w:tcPr>
          <w:p w14:paraId="315B6E38"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lang w:val="cy-GB"/>
              </w:rPr>
              <w:t>Good knowledge of training and learning sector in woodlands and/or health and wellbeing.</w:t>
            </w:r>
            <w:r w:rsidRPr="00FB474F">
              <w:rPr>
                <w:rStyle w:val="normaltextrun"/>
                <w:rFonts w:ascii="Calibri" w:hAnsi="Calibri" w:cs="Calibri"/>
              </w:rPr>
              <w:t> </w:t>
            </w:r>
            <w:r w:rsidRPr="00FB474F">
              <w:rPr>
                <w:rStyle w:val="eop"/>
                <w:rFonts w:ascii="Calibri" w:eastAsiaTheme="majorEastAsia" w:hAnsi="Calibri" w:cs="Calibri"/>
              </w:rPr>
              <w:t> </w:t>
            </w:r>
          </w:p>
          <w:p w14:paraId="1BA032C3"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eop"/>
                <w:rFonts w:ascii="Calibri" w:eastAsiaTheme="majorEastAsia" w:hAnsi="Calibri" w:cs="Calibri"/>
              </w:rPr>
              <w:t> </w:t>
            </w:r>
          </w:p>
          <w:p w14:paraId="6BC82333"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Demonstrated knowledge about and enthusiasm for woodlands as sites for social engagement and health/wellbeing. </w:t>
            </w:r>
            <w:r w:rsidRPr="00FB474F">
              <w:rPr>
                <w:rStyle w:val="eop"/>
                <w:rFonts w:ascii="Calibri" w:eastAsiaTheme="majorEastAsia" w:hAnsi="Calibri" w:cs="Calibri"/>
              </w:rPr>
              <w:t> </w:t>
            </w:r>
          </w:p>
          <w:p w14:paraId="5004CFE9" w14:textId="77777777" w:rsidR="00F60512" w:rsidRPr="00FB474F" w:rsidRDefault="00F60512" w:rsidP="00E5306A">
            <w:pPr>
              <w:jc w:val="left"/>
            </w:pPr>
          </w:p>
        </w:tc>
        <w:tc>
          <w:tcPr>
            <w:tcW w:w="3006" w:type="dxa"/>
            <w:vAlign w:val="top"/>
          </w:tcPr>
          <w:p w14:paraId="5B74AA46" w14:textId="795F7513"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lang w:val="cy-GB"/>
              </w:rPr>
              <w:t>K</w:t>
            </w:r>
            <w:r w:rsidRPr="00FB474F">
              <w:rPr>
                <w:rStyle w:val="normaltextrun"/>
                <w:rFonts w:ascii="Calibri" w:hAnsi="Calibri" w:cs="Calibri"/>
                <w:lang w:val="cy-GB"/>
              </w:rPr>
              <w:t>nowledge of key contacts in the training sector.</w:t>
            </w:r>
            <w:r w:rsidRPr="00FB474F">
              <w:rPr>
                <w:rStyle w:val="normaltextrun"/>
                <w:rFonts w:ascii="Calibri" w:hAnsi="Calibri" w:cs="Calibri"/>
              </w:rPr>
              <w:t> </w:t>
            </w:r>
            <w:r w:rsidRPr="00FB474F">
              <w:rPr>
                <w:rStyle w:val="eop"/>
                <w:rFonts w:ascii="Calibri" w:eastAsiaTheme="majorEastAsia" w:hAnsi="Calibri" w:cs="Calibri"/>
              </w:rPr>
              <w:t> </w:t>
            </w:r>
          </w:p>
          <w:p w14:paraId="25B513BA"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eop"/>
                <w:rFonts w:ascii="Calibri" w:eastAsiaTheme="majorEastAsia" w:hAnsi="Calibri" w:cs="Calibri"/>
              </w:rPr>
              <w:t> </w:t>
            </w:r>
          </w:p>
          <w:p w14:paraId="2EC2874F"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Prior knowledge of social forestry and wellbeing in nature projects.  </w:t>
            </w:r>
            <w:r w:rsidRPr="00FB474F">
              <w:rPr>
                <w:rStyle w:val="eop"/>
                <w:rFonts w:ascii="Calibri" w:eastAsiaTheme="majorEastAsia" w:hAnsi="Calibri" w:cs="Calibri"/>
              </w:rPr>
              <w:t> </w:t>
            </w:r>
          </w:p>
          <w:p w14:paraId="77CDB923"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eop"/>
                <w:rFonts w:ascii="Calibri" w:eastAsiaTheme="majorEastAsia" w:hAnsi="Calibri" w:cs="Calibri"/>
              </w:rPr>
              <w:t> </w:t>
            </w:r>
          </w:p>
          <w:p w14:paraId="2A4472F2"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Basic knowledge of woodland management or at least a willingness to learn. </w:t>
            </w:r>
            <w:r w:rsidRPr="00FB474F">
              <w:rPr>
                <w:rStyle w:val="eop"/>
                <w:rFonts w:ascii="Calibri" w:eastAsiaTheme="majorEastAsia" w:hAnsi="Calibri" w:cs="Calibri"/>
              </w:rPr>
              <w:t> </w:t>
            </w:r>
          </w:p>
          <w:p w14:paraId="63A90B0A" w14:textId="77777777" w:rsidR="00F60512" w:rsidRPr="00FB474F" w:rsidRDefault="00F60512" w:rsidP="00E5306A">
            <w:pPr>
              <w:jc w:val="left"/>
            </w:pPr>
          </w:p>
        </w:tc>
      </w:tr>
      <w:tr w:rsidR="00F60512" w14:paraId="39125962" w14:textId="77777777" w:rsidTr="00672813">
        <w:trPr>
          <w:trHeight w:val="2523"/>
          <w:jc w:val="center"/>
        </w:trPr>
        <w:tc>
          <w:tcPr>
            <w:tcW w:w="3005" w:type="dxa"/>
            <w:vAlign w:val="top"/>
          </w:tcPr>
          <w:p w14:paraId="53835EB2" w14:textId="77777777" w:rsidR="00F60512" w:rsidRDefault="00F60512" w:rsidP="00672813">
            <w:pPr>
              <w:jc w:val="left"/>
            </w:pPr>
            <w:r>
              <w:t>Skills and abilities</w:t>
            </w:r>
          </w:p>
        </w:tc>
        <w:tc>
          <w:tcPr>
            <w:tcW w:w="3005" w:type="dxa"/>
            <w:vAlign w:val="top"/>
          </w:tcPr>
          <w:p w14:paraId="0CAEDDA1" w14:textId="51455F8E"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lang w:val="cy-GB"/>
              </w:rPr>
              <w:t>E</w:t>
            </w:r>
            <w:r w:rsidRPr="00FB474F">
              <w:rPr>
                <w:rStyle w:val="normaltextrun"/>
                <w:rFonts w:ascii="Calibri" w:hAnsi="Calibri" w:cs="Calibri"/>
                <w:lang w:val="cy-GB"/>
              </w:rPr>
              <w:t>xcellent interpersonal and networking skills.</w:t>
            </w:r>
            <w:r w:rsidRPr="00FB474F">
              <w:rPr>
                <w:rStyle w:val="normaltextrun"/>
                <w:rFonts w:ascii="Calibri" w:hAnsi="Calibri" w:cs="Calibri"/>
              </w:rPr>
              <w:t> </w:t>
            </w:r>
            <w:r w:rsidRPr="00FB474F">
              <w:rPr>
                <w:rStyle w:val="eop"/>
                <w:rFonts w:ascii="Calibri" w:eastAsiaTheme="majorEastAsia" w:hAnsi="Calibri" w:cs="Calibri"/>
              </w:rPr>
              <w:t> </w:t>
            </w:r>
          </w:p>
          <w:p w14:paraId="2B7933F8"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eop"/>
                <w:rFonts w:ascii="Calibri" w:eastAsiaTheme="majorEastAsia" w:hAnsi="Calibri" w:cs="Calibri"/>
              </w:rPr>
              <w:t> </w:t>
            </w:r>
          </w:p>
          <w:p w14:paraId="63CB79B3"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Excellent communicator, written and verbal, to a wide range of audiences.</w:t>
            </w:r>
            <w:r w:rsidRPr="00FB474F">
              <w:rPr>
                <w:rStyle w:val="eop"/>
                <w:rFonts w:ascii="Calibri" w:eastAsiaTheme="majorEastAsia" w:hAnsi="Calibri" w:cs="Calibri"/>
              </w:rPr>
              <w:t> </w:t>
            </w:r>
          </w:p>
          <w:p w14:paraId="1008A23F"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eop"/>
                <w:rFonts w:ascii="Calibri" w:eastAsiaTheme="majorEastAsia" w:hAnsi="Calibri" w:cs="Calibri"/>
              </w:rPr>
              <w:t> </w:t>
            </w:r>
          </w:p>
          <w:p w14:paraId="3644F2AD"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lang w:val="cy-GB"/>
              </w:rPr>
              <w:t xml:space="preserve">Excellent with IT, a good working knowledge of </w:t>
            </w:r>
            <w:r w:rsidRPr="00FB474F">
              <w:rPr>
                <w:rStyle w:val="normaltextrun"/>
                <w:rFonts w:ascii="Calibri" w:hAnsi="Calibri" w:cs="Calibri"/>
                <w:lang w:val="cy-GB"/>
              </w:rPr>
              <w:lastRenderedPageBreak/>
              <w:t>Microsoft Word, Excel and email systems.</w:t>
            </w:r>
            <w:r w:rsidRPr="00FB474F">
              <w:rPr>
                <w:rStyle w:val="normaltextrun"/>
                <w:rFonts w:ascii="Calibri" w:hAnsi="Calibri" w:cs="Calibri"/>
              </w:rPr>
              <w:t> </w:t>
            </w:r>
            <w:r w:rsidRPr="00FB474F">
              <w:rPr>
                <w:rStyle w:val="eop"/>
                <w:rFonts w:ascii="Calibri" w:eastAsiaTheme="majorEastAsia" w:hAnsi="Calibri" w:cs="Calibri"/>
              </w:rPr>
              <w:t> </w:t>
            </w:r>
          </w:p>
          <w:p w14:paraId="474565F3" w14:textId="712022F4"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Availability to travel for work flexibly depending on work requirements. </w:t>
            </w:r>
            <w:r w:rsidRPr="00FB474F">
              <w:rPr>
                <w:rStyle w:val="eop"/>
                <w:rFonts w:ascii="Calibri" w:eastAsiaTheme="majorEastAsia" w:hAnsi="Calibri" w:cs="Calibri"/>
              </w:rPr>
              <w:t> </w:t>
            </w:r>
          </w:p>
          <w:p w14:paraId="4C64FBC9"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eop"/>
                <w:rFonts w:ascii="Calibri" w:eastAsiaTheme="majorEastAsia" w:hAnsi="Calibri" w:cs="Calibri"/>
              </w:rPr>
              <w:t> </w:t>
            </w:r>
          </w:p>
          <w:p w14:paraId="591C260F"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Previous experience of managing own office administration systems. </w:t>
            </w:r>
            <w:r w:rsidRPr="00FB474F">
              <w:rPr>
                <w:rStyle w:val="eop"/>
                <w:rFonts w:ascii="Calibri" w:eastAsiaTheme="majorEastAsia" w:hAnsi="Calibri" w:cs="Calibri"/>
              </w:rPr>
              <w:t> </w:t>
            </w:r>
          </w:p>
          <w:p w14:paraId="71D4B5F1" w14:textId="77777777" w:rsidR="00F60512" w:rsidRDefault="00F60512" w:rsidP="00E5306A">
            <w:pPr>
              <w:jc w:val="left"/>
            </w:pPr>
          </w:p>
        </w:tc>
        <w:tc>
          <w:tcPr>
            <w:tcW w:w="3006" w:type="dxa"/>
            <w:vAlign w:val="top"/>
          </w:tcPr>
          <w:p w14:paraId="72A283E6" w14:textId="3E89ACDF"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lastRenderedPageBreak/>
              <w:t>P</w:t>
            </w:r>
            <w:r w:rsidRPr="00FB474F">
              <w:rPr>
                <w:rStyle w:val="normaltextrun"/>
                <w:rFonts w:ascii="Calibri" w:hAnsi="Calibri" w:cs="Calibri"/>
              </w:rPr>
              <w:t>roven track record of successful engagement in the training sector as well as with colleagues, communities, and other stakeholders such as funders. </w:t>
            </w:r>
            <w:r w:rsidRPr="00FB474F">
              <w:rPr>
                <w:rStyle w:val="eop"/>
                <w:rFonts w:ascii="Calibri" w:eastAsiaTheme="majorEastAsia" w:hAnsi="Calibri" w:cs="Calibri"/>
              </w:rPr>
              <w:t> </w:t>
            </w:r>
          </w:p>
          <w:p w14:paraId="5FAAF4D5"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normaltextrun"/>
                <w:rFonts w:ascii="Calibri" w:hAnsi="Calibri" w:cs="Calibri"/>
              </w:rPr>
              <w:t> </w:t>
            </w:r>
            <w:r w:rsidRPr="00FB474F">
              <w:rPr>
                <w:rStyle w:val="eop"/>
                <w:rFonts w:ascii="Calibri" w:eastAsiaTheme="majorEastAsia" w:hAnsi="Calibri" w:cs="Calibri"/>
              </w:rPr>
              <w:t> </w:t>
            </w:r>
          </w:p>
          <w:p w14:paraId="3C7F66F8"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lastRenderedPageBreak/>
              <w:t>Experience of using IT to collect data and conduct data analysis. </w:t>
            </w:r>
            <w:r w:rsidRPr="00FB474F">
              <w:rPr>
                <w:rStyle w:val="eop"/>
                <w:rFonts w:ascii="Calibri" w:eastAsiaTheme="majorEastAsia" w:hAnsi="Calibri" w:cs="Calibri"/>
              </w:rPr>
              <w:t> </w:t>
            </w:r>
          </w:p>
          <w:p w14:paraId="7E9E1EE4"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normaltextrun"/>
                <w:rFonts w:ascii="Calibri" w:hAnsi="Calibri" w:cs="Calibri"/>
              </w:rPr>
              <w:t> </w:t>
            </w:r>
            <w:r w:rsidRPr="00FB474F">
              <w:rPr>
                <w:rStyle w:val="eop"/>
                <w:rFonts w:ascii="Calibri" w:eastAsiaTheme="majorEastAsia" w:hAnsi="Calibri" w:cs="Calibri"/>
              </w:rPr>
              <w:t> </w:t>
            </w:r>
          </w:p>
          <w:p w14:paraId="13141920"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Welsh speaker or willing to learn the language. </w:t>
            </w:r>
            <w:r w:rsidRPr="00FB474F">
              <w:rPr>
                <w:rStyle w:val="eop"/>
                <w:rFonts w:ascii="Calibri" w:eastAsiaTheme="majorEastAsia" w:hAnsi="Calibri" w:cs="Calibri"/>
              </w:rPr>
              <w:t> </w:t>
            </w:r>
          </w:p>
          <w:p w14:paraId="0514A3B1" w14:textId="77777777" w:rsidR="00FB474F" w:rsidRPr="00FB474F" w:rsidRDefault="00FB474F" w:rsidP="00FB474F">
            <w:pPr>
              <w:pStyle w:val="paragraph"/>
              <w:spacing w:before="0" w:beforeAutospacing="0" w:after="0" w:afterAutospacing="0"/>
              <w:textAlignment w:val="baseline"/>
              <w:rPr>
                <w:rFonts w:ascii="Calibri" w:hAnsi="Calibri" w:cs="Calibri"/>
              </w:rPr>
            </w:pPr>
            <w:r w:rsidRPr="00FB474F">
              <w:rPr>
                <w:rStyle w:val="normaltextrun"/>
                <w:rFonts w:ascii="Calibri" w:hAnsi="Calibri" w:cs="Calibri"/>
              </w:rPr>
              <w:t> </w:t>
            </w:r>
            <w:r w:rsidRPr="00FB474F">
              <w:rPr>
                <w:rStyle w:val="eop"/>
                <w:rFonts w:ascii="Calibri" w:eastAsiaTheme="majorEastAsia" w:hAnsi="Calibri" w:cs="Calibri"/>
              </w:rPr>
              <w:t> </w:t>
            </w:r>
          </w:p>
          <w:p w14:paraId="03D86039"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Current driving licence and own car insured for work use. </w:t>
            </w:r>
            <w:r w:rsidRPr="00FB474F">
              <w:rPr>
                <w:rStyle w:val="eop"/>
                <w:rFonts w:ascii="Calibri" w:eastAsiaTheme="majorEastAsia" w:hAnsi="Calibri" w:cs="Calibri"/>
              </w:rPr>
              <w:t> </w:t>
            </w:r>
          </w:p>
          <w:p w14:paraId="0854D23E" w14:textId="77777777" w:rsidR="00F60512" w:rsidRDefault="00F60512" w:rsidP="00E5306A">
            <w:pPr>
              <w:jc w:val="left"/>
            </w:pPr>
          </w:p>
        </w:tc>
      </w:tr>
      <w:tr w:rsidR="00F60512" w14:paraId="14FC444F" w14:textId="77777777" w:rsidTr="00197954">
        <w:trPr>
          <w:trHeight w:val="2337"/>
          <w:jc w:val="center"/>
        </w:trPr>
        <w:tc>
          <w:tcPr>
            <w:tcW w:w="3005" w:type="dxa"/>
            <w:vAlign w:val="top"/>
          </w:tcPr>
          <w:p w14:paraId="0FFBDBAC" w14:textId="77777777" w:rsidR="00F60512" w:rsidRDefault="00F60512" w:rsidP="00672813">
            <w:pPr>
              <w:jc w:val="left"/>
            </w:pPr>
            <w:r w:rsidRPr="005D17A1">
              <w:lastRenderedPageBreak/>
              <w:t>Qualifications</w:t>
            </w:r>
          </w:p>
        </w:tc>
        <w:tc>
          <w:tcPr>
            <w:tcW w:w="3005" w:type="dxa"/>
            <w:vAlign w:val="top"/>
          </w:tcPr>
          <w:p w14:paraId="4C270B82" w14:textId="36F0D890" w:rsidR="00F60512" w:rsidRDefault="00FB474F" w:rsidP="00E5306A">
            <w:pPr>
              <w:jc w:val="left"/>
            </w:pPr>
            <w:r>
              <w:rPr>
                <w:rStyle w:val="normaltextrun"/>
                <w:color w:val="000000"/>
                <w:sz w:val="22"/>
                <w:szCs w:val="22"/>
                <w:shd w:val="clear" w:color="auto" w:fill="FFFFFF"/>
                <w:lang w:val="cy-GB"/>
              </w:rPr>
              <w:t>A relevant degree and/or professional qualification.</w:t>
            </w:r>
            <w:r>
              <w:rPr>
                <w:rStyle w:val="normaltextrun"/>
                <w:color w:val="000000"/>
                <w:sz w:val="22"/>
                <w:szCs w:val="22"/>
                <w:shd w:val="clear" w:color="auto" w:fill="FFFFFF"/>
              </w:rPr>
              <w:t> </w:t>
            </w:r>
            <w:r>
              <w:rPr>
                <w:rStyle w:val="eop"/>
                <w:color w:val="000000"/>
                <w:sz w:val="22"/>
                <w:szCs w:val="22"/>
                <w:shd w:val="clear" w:color="auto" w:fill="FFFFFF"/>
              </w:rPr>
              <w:t> </w:t>
            </w:r>
          </w:p>
        </w:tc>
        <w:tc>
          <w:tcPr>
            <w:tcW w:w="3006" w:type="dxa"/>
            <w:vAlign w:val="top"/>
          </w:tcPr>
          <w:p w14:paraId="10F152A5" w14:textId="0EB75F8D" w:rsidR="00F60512" w:rsidRDefault="00FB474F" w:rsidP="00E5306A">
            <w:pPr>
              <w:jc w:val="left"/>
            </w:pPr>
            <w:r>
              <w:t>F</w:t>
            </w:r>
            <w:r>
              <w:rPr>
                <w:rStyle w:val="normaltextrun"/>
                <w:color w:val="000000"/>
                <w:sz w:val="22"/>
                <w:szCs w:val="22"/>
                <w:bdr w:val="none" w:sz="0" w:space="0" w:color="auto" w:frame="1"/>
              </w:rPr>
              <w:t>irst Aid at Work qualification. </w:t>
            </w:r>
          </w:p>
        </w:tc>
      </w:tr>
      <w:tr w:rsidR="00F60512" w14:paraId="5B7A4D85" w14:textId="77777777" w:rsidTr="00197954">
        <w:trPr>
          <w:trHeight w:val="2629"/>
          <w:jc w:val="center"/>
        </w:trPr>
        <w:tc>
          <w:tcPr>
            <w:tcW w:w="3005" w:type="dxa"/>
            <w:vAlign w:val="top"/>
          </w:tcPr>
          <w:p w14:paraId="2CD53F4D" w14:textId="77777777" w:rsidR="00F60512" w:rsidRDefault="00F60512" w:rsidP="00672813">
            <w:pPr>
              <w:jc w:val="left"/>
            </w:pPr>
            <w:r w:rsidRPr="005D17A1">
              <w:t>Personal qualities</w:t>
            </w:r>
          </w:p>
        </w:tc>
        <w:tc>
          <w:tcPr>
            <w:tcW w:w="3005" w:type="dxa"/>
            <w:vAlign w:val="top"/>
          </w:tcPr>
          <w:p w14:paraId="23A305A9"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Motivated, confident, committed individual. </w:t>
            </w:r>
            <w:r w:rsidRPr="00FB474F">
              <w:rPr>
                <w:rStyle w:val="eop"/>
                <w:rFonts w:ascii="Calibri" w:eastAsiaTheme="majorEastAsia" w:hAnsi="Calibri" w:cs="Calibri"/>
              </w:rPr>
              <w:t> </w:t>
            </w:r>
          </w:p>
          <w:p w14:paraId="401CF6BE"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eop"/>
                <w:rFonts w:ascii="Calibri" w:eastAsiaTheme="majorEastAsia" w:hAnsi="Calibri" w:cs="Calibri"/>
              </w:rPr>
              <w:t> </w:t>
            </w:r>
          </w:p>
          <w:p w14:paraId="3232A267"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Team player, able to lead, inspire &amp; motivate others. </w:t>
            </w:r>
            <w:r w:rsidRPr="00FB474F">
              <w:rPr>
                <w:rStyle w:val="eop"/>
                <w:rFonts w:ascii="Calibri" w:eastAsiaTheme="majorEastAsia" w:hAnsi="Calibri" w:cs="Calibri"/>
              </w:rPr>
              <w:t> </w:t>
            </w:r>
          </w:p>
          <w:p w14:paraId="5B8D18EA"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eop"/>
                <w:rFonts w:ascii="Calibri" w:eastAsiaTheme="majorEastAsia" w:hAnsi="Calibri" w:cs="Calibri"/>
              </w:rPr>
              <w:t> </w:t>
            </w:r>
          </w:p>
          <w:p w14:paraId="4F01BE7F" w14:textId="77777777" w:rsidR="00FB474F" w:rsidRPr="00FB474F" w:rsidRDefault="00FB474F" w:rsidP="00FB474F">
            <w:pPr>
              <w:pStyle w:val="paragraph"/>
              <w:spacing w:before="0" w:beforeAutospacing="0" w:after="0" w:afterAutospacing="0"/>
              <w:jc w:val="left"/>
              <w:textAlignment w:val="baseline"/>
              <w:rPr>
                <w:rFonts w:ascii="Calibri" w:hAnsi="Calibri" w:cs="Calibri"/>
              </w:rPr>
            </w:pPr>
            <w:r w:rsidRPr="00FB474F">
              <w:rPr>
                <w:rStyle w:val="normaltextrun"/>
                <w:rFonts w:ascii="Calibri" w:hAnsi="Calibri" w:cs="Calibri"/>
              </w:rPr>
              <w:t>Able to work on own initiative with minimum supervision.  </w:t>
            </w:r>
            <w:r w:rsidRPr="00FB474F">
              <w:rPr>
                <w:rStyle w:val="eop"/>
                <w:rFonts w:ascii="Calibri" w:eastAsiaTheme="majorEastAsia" w:hAnsi="Calibri" w:cs="Calibri"/>
              </w:rPr>
              <w:t> </w:t>
            </w:r>
          </w:p>
          <w:p w14:paraId="0BEA3415" w14:textId="77777777" w:rsidR="00F60512" w:rsidRPr="00FB474F" w:rsidRDefault="00F60512" w:rsidP="00E5306A">
            <w:pPr>
              <w:jc w:val="left"/>
            </w:pPr>
          </w:p>
        </w:tc>
        <w:tc>
          <w:tcPr>
            <w:tcW w:w="3006" w:type="dxa"/>
            <w:vAlign w:val="top"/>
          </w:tcPr>
          <w:p w14:paraId="32DCCB91" w14:textId="131CF5D2" w:rsidR="00F60512" w:rsidRPr="00FB474F" w:rsidRDefault="00FB474F" w:rsidP="00E5306A">
            <w:pPr>
              <w:jc w:val="left"/>
            </w:pPr>
            <w:r w:rsidRPr="00FB474F">
              <w:rPr>
                <w:rStyle w:val="normaltextrun"/>
                <w:color w:val="000000"/>
                <w:bdr w:val="none" w:sz="0" w:space="0" w:color="auto" w:frame="1"/>
              </w:rPr>
              <w:t>U</w:t>
            </w:r>
            <w:r w:rsidRPr="00FB474F">
              <w:rPr>
                <w:rStyle w:val="normaltextrun"/>
                <w:color w:val="000000"/>
                <w:bdr w:val="none" w:sz="0" w:space="0" w:color="auto" w:frame="1"/>
              </w:rPr>
              <w:t>nderstanding of and commitment to the principles of sustainability and inclusion. </w:t>
            </w:r>
          </w:p>
        </w:tc>
      </w:tr>
    </w:tbl>
    <w:p w14:paraId="7DFCCAF8" w14:textId="77777777" w:rsidR="00EB394D" w:rsidRDefault="00EB394D" w:rsidP="00197954"/>
    <w:p w14:paraId="54B19BAE" w14:textId="7741680B" w:rsidR="00FB474F" w:rsidRDefault="00FB474F" w:rsidP="00197954">
      <w:r>
        <w:t>Closing date: 9am, Wednesday 20</w:t>
      </w:r>
      <w:r w:rsidRPr="00FB474F">
        <w:rPr>
          <w:vertAlign w:val="superscript"/>
        </w:rPr>
        <w:t>th</w:t>
      </w:r>
      <w:r>
        <w:t xml:space="preserve"> March 2024</w:t>
      </w:r>
    </w:p>
    <w:sectPr w:rsidR="00FB474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6F44" w14:textId="77777777" w:rsidR="00F8251F" w:rsidRDefault="00F8251F" w:rsidP="00672813">
      <w:r>
        <w:separator/>
      </w:r>
    </w:p>
  </w:endnote>
  <w:endnote w:type="continuationSeparator" w:id="0">
    <w:p w14:paraId="50536E6E" w14:textId="77777777" w:rsidR="00F8251F" w:rsidRDefault="00F8251F" w:rsidP="0067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74D6" w14:textId="77777777" w:rsidR="00197954" w:rsidRPr="00197954" w:rsidRDefault="00197954" w:rsidP="00197954">
    <w:pPr>
      <w:pStyle w:val="Footer"/>
    </w:pPr>
    <w:r>
      <w:rPr>
        <w:noProof/>
      </w:rPr>
      <w:drawing>
        <wp:anchor distT="0" distB="0" distL="114300" distR="114300" simplePos="0" relativeHeight="251659264" behindDoc="1" locked="0" layoutInCell="1" allowOverlap="1" wp14:anchorId="20D3A75B" wp14:editId="72C81204">
          <wp:simplePos x="0" y="0"/>
          <wp:positionH relativeFrom="margin">
            <wp:posOffset>-906716</wp:posOffset>
          </wp:positionH>
          <wp:positionV relativeFrom="paragraph">
            <wp:posOffset>-262148</wp:posOffset>
          </wp:positionV>
          <wp:extent cx="7528423" cy="908214"/>
          <wp:effectExtent l="0" t="0" r="0" b="6350"/>
          <wp:wrapNone/>
          <wp:docPr id="788714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500" cy="91932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D8AB" w14:textId="77777777" w:rsidR="00F8251F" w:rsidRDefault="00F8251F" w:rsidP="00672813">
      <w:r>
        <w:separator/>
      </w:r>
    </w:p>
  </w:footnote>
  <w:footnote w:type="continuationSeparator" w:id="0">
    <w:p w14:paraId="757E200C" w14:textId="77777777" w:rsidR="00F8251F" w:rsidRDefault="00F8251F" w:rsidP="0067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C95" w14:textId="77777777" w:rsidR="00EC56E9" w:rsidRDefault="00197954" w:rsidP="00672813">
    <w:r>
      <w:rPr>
        <w:noProof/>
      </w:rPr>
      <w:drawing>
        <wp:anchor distT="0" distB="0" distL="114300" distR="114300" simplePos="0" relativeHeight="251658240" behindDoc="0" locked="0" layoutInCell="1" allowOverlap="1" wp14:anchorId="5F3433DC" wp14:editId="70B6687E">
          <wp:simplePos x="0" y="0"/>
          <wp:positionH relativeFrom="page">
            <wp:align>left</wp:align>
          </wp:positionH>
          <wp:positionV relativeFrom="paragraph">
            <wp:posOffset>-441960</wp:posOffset>
          </wp:positionV>
          <wp:extent cx="7537450" cy="909320"/>
          <wp:effectExtent l="0" t="0" r="6350" b="5080"/>
          <wp:wrapSquare wrapText="bothSides"/>
          <wp:docPr id="447889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782"/>
    <w:multiLevelType w:val="multilevel"/>
    <w:tmpl w:val="4770135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CC32861"/>
    <w:multiLevelType w:val="hybridMultilevel"/>
    <w:tmpl w:val="93CA396C"/>
    <w:lvl w:ilvl="0" w:tplc="577A7C9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B58B8"/>
    <w:multiLevelType w:val="multilevel"/>
    <w:tmpl w:val="C9DC9D8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5045DB7"/>
    <w:multiLevelType w:val="multilevel"/>
    <w:tmpl w:val="06B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631881"/>
    <w:multiLevelType w:val="multilevel"/>
    <w:tmpl w:val="A198EBE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1A826E8"/>
    <w:multiLevelType w:val="multilevel"/>
    <w:tmpl w:val="9B4A104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4C324C3"/>
    <w:multiLevelType w:val="multilevel"/>
    <w:tmpl w:val="E8EAD5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79920220">
    <w:abstractNumId w:val="1"/>
  </w:num>
  <w:num w:numId="2" w16cid:durableId="394012525">
    <w:abstractNumId w:val="6"/>
  </w:num>
  <w:num w:numId="3" w16cid:durableId="1559055191">
    <w:abstractNumId w:val="2"/>
  </w:num>
  <w:num w:numId="4" w16cid:durableId="1046375933">
    <w:abstractNumId w:val="0"/>
  </w:num>
  <w:num w:numId="5" w16cid:durableId="1924292836">
    <w:abstractNumId w:val="5"/>
  </w:num>
  <w:num w:numId="6" w16cid:durableId="1363436152">
    <w:abstractNumId w:val="4"/>
  </w:num>
  <w:num w:numId="7" w16cid:durableId="464272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1B"/>
    <w:rsid w:val="00001619"/>
    <w:rsid w:val="00001918"/>
    <w:rsid w:val="0000787D"/>
    <w:rsid w:val="00007E90"/>
    <w:rsid w:val="000235F1"/>
    <w:rsid w:val="00033414"/>
    <w:rsid w:val="00036379"/>
    <w:rsid w:val="00042337"/>
    <w:rsid w:val="000434EC"/>
    <w:rsid w:val="00044E3F"/>
    <w:rsid w:val="000A661B"/>
    <w:rsid w:val="000E165C"/>
    <w:rsid w:val="000F01A0"/>
    <w:rsid w:val="001040BE"/>
    <w:rsid w:val="001426D1"/>
    <w:rsid w:val="00144917"/>
    <w:rsid w:val="00197954"/>
    <w:rsid w:val="001B188F"/>
    <w:rsid w:val="001C4648"/>
    <w:rsid w:val="00202094"/>
    <w:rsid w:val="0022704A"/>
    <w:rsid w:val="00250D9F"/>
    <w:rsid w:val="00267B82"/>
    <w:rsid w:val="00271FCA"/>
    <w:rsid w:val="00284E11"/>
    <w:rsid w:val="00287425"/>
    <w:rsid w:val="002D0D22"/>
    <w:rsid w:val="002D50BF"/>
    <w:rsid w:val="002E6568"/>
    <w:rsid w:val="00301C5C"/>
    <w:rsid w:val="00320211"/>
    <w:rsid w:val="00350BD6"/>
    <w:rsid w:val="003528ED"/>
    <w:rsid w:val="00361906"/>
    <w:rsid w:val="00361ABA"/>
    <w:rsid w:val="00366A14"/>
    <w:rsid w:val="003957C5"/>
    <w:rsid w:val="003C6CB3"/>
    <w:rsid w:val="003D682D"/>
    <w:rsid w:val="003E1899"/>
    <w:rsid w:val="00400323"/>
    <w:rsid w:val="00402FFA"/>
    <w:rsid w:val="00410F0A"/>
    <w:rsid w:val="00426AB6"/>
    <w:rsid w:val="00445327"/>
    <w:rsid w:val="00451278"/>
    <w:rsid w:val="0048040F"/>
    <w:rsid w:val="004834DF"/>
    <w:rsid w:val="004858EA"/>
    <w:rsid w:val="00491679"/>
    <w:rsid w:val="00491C55"/>
    <w:rsid w:val="004A4348"/>
    <w:rsid w:val="004E62E0"/>
    <w:rsid w:val="005000CA"/>
    <w:rsid w:val="005162EC"/>
    <w:rsid w:val="00555C44"/>
    <w:rsid w:val="005703C0"/>
    <w:rsid w:val="0057102C"/>
    <w:rsid w:val="00571BAE"/>
    <w:rsid w:val="00587F5D"/>
    <w:rsid w:val="005B3DE3"/>
    <w:rsid w:val="005C5641"/>
    <w:rsid w:val="005F599C"/>
    <w:rsid w:val="0062658A"/>
    <w:rsid w:val="0063411A"/>
    <w:rsid w:val="0066265A"/>
    <w:rsid w:val="00666262"/>
    <w:rsid w:val="00672783"/>
    <w:rsid w:val="00672813"/>
    <w:rsid w:val="006922C9"/>
    <w:rsid w:val="006D13C9"/>
    <w:rsid w:val="006D3E7D"/>
    <w:rsid w:val="006E6B0E"/>
    <w:rsid w:val="006E7F73"/>
    <w:rsid w:val="00731155"/>
    <w:rsid w:val="00743FC4"/>
    <w:rsid w:val="00746E3A"/>
    <w:rsid w:val="007550EC"/>
    <w:rsid w:val="0078026A"/>
    <w:rsid w:val="00784280"/>
    <w:rsid w:val="00790228"/>
    <w:rsid w:val="00790486"/>
    <w:rsid w:val="007975F6"/>
    <w:rsid w:val="007C0778"/>
    <w:rsid w:val="007E1BCA"/>
    <w:rsid w:val="007E2F90"/>
    <w:rsid w:val="007E3B59"/>
    <w:rsid w:val="00804D64"/>
    <w:rsid w:val="00811599"/>
    <w:rsid w:val="0083421C"/>
    <w:rsid w:val="00842FD8"/>
    <w:rsid w:val="008C28AF"/>
    <w:rsid w:val="008C699A"/>
    <w:rsid w:val="008D7AFC"/>
    <w:rsid w:val="008E6241"/>
    <w:rsid w:val="008F3CBD"/>
    <w:rsid w:val="008F6CF5"/>
    <w:rsid w:val="008F741C"/>
    <w:rsid w:val="0091786D"/>
    <w:rsid w:val="009562E8"/>
    <w:rsid w:val="009D7C93"/>
    <w:rsid w:val="009F0DE2"/>
    <w:rsid w:val="00A1545F"/>
    <w:rsid w:val="00A21490"/>
    <w:rsid w:val="00A34BDF"/>
    <w:rsid w:val="00A52407"/>
    <w:rsid w:val="00A52E92"/>
    <w:rsid w:val="00A71EF8"/>
    <w:rsid w:val="00A7399D"/>
    <w:rsid w:val="00A74B82"/>
    <w:rsid w:val="00AA5DFB"/>
    <w:rsid w:val="00AA7092"/>
    <w:rsid w:val="00AE1C8F"/>
    <w:rsid w:val="00AF1A4E"/>
    <w:rsid w:val="00B11C62"/>
    <w:rsid w:val="00B27F30"/>
    <w:rsid w:val="00B32747"/>
    <w:rsid w:val="00B67ACB"/>
    <w:rsid w:val="00BA5439"/>
    <w:rsid w:val="00BC2061"/>
    <w:rsid w:val="00BF7D01"/>
    <w:rsid w:val="00C0686D"/>
    <w:rsid w:val="00C65450"/>
    <w:rsid w:val="00C74AB9"/>
    <w:rsid w:val="00C7508C"/>
    <w:rsid w:val="00CA461B"/>
    <w:rsid w:val="00CB0FA1"/>
    <w:rsid w:val="00CC2C46"/>
    <w:rsid w:val="00CD084E"/>
    <w:rsid w:val="00CD5BF6"/>
    <w:rsid w:val="00D00C2E"/>
    <w:rsid w:val="00D0124D"/>
    <w:rsid w:val="00D10040"/>
    <w:rsid w:val="00D40EFC"/>
    <w:rsid w:val="00D446EA"/>
    <w:rsid w:val="00D83315"/>
    <w:rsid w:val="00DB105C"/>
    <w:rsid w:val="00DD3725"/>
    <w:rsid w:val="00DD5197"/>
    <w:rsid w:val="00DE1570"/>
    <w:rsid w:val="00DE7E2A"/>
    <w:rsid w:val="00E06709"/>
    <w:rsid w:val="00E370FF"/>
    <w:rsid w:val="00E43519"/>
    <w:rsid w:val="00E5306A"/>
    <w:rsid w:val="00E5650E"/>
    <w:rsid w:val="00E57E9C"/>
    <w:rsid w:val="00E65E4E"/>
    <w:rsid w:val="00E8454C"/>
    <w:rsid w:val="00E93945"/>
    <w:rsid w:val="00E95571"/>
    <w:rsid w:val="00EA6069"/>
    <w:rsid w:val="00EB006A"/>
    <w:rsid w:val="00EB394D"/>
    <w:rsid w:val="00EC56E9"/>
    <w:rsid w:val="00EC608F"/>
    <w:rsid w:val="00ED574A"/>
    <w:rsid w:val="00EF508A"/>
    <w:rsid w:val="00F04CA3"/>
    <w:rsid w:val="00F17125"/>
    <w:rsid w:val="00F60512"/>
    <w:rsid w:val="00F63424"/>
    <w:rsid w:val="00F8251F"/>
    <w:rsid w:val="00F948CF"/>
    <w:rsid w:val="00FB474F"/>
    <w:rsid w:val="00FC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9E689"/>
  <w15:chartTrackingRefBased/>
  <w15:docId w15:val="{F467847F-54E9-443B-B744-A9C40AEF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13"/>
    <w:pPr>
      <w:spacing w:after="0" w:line="276" w:lineRule="auto"/>
    </w:pPr>
    <w:rPr>
      <w:rFonts w:ascii="Calibri" w:hAnsi="Calibri" w:cs="Calibri"/>
      <w:color w:val="283E24" w:themeColor="text1"/>
      <w:sz w:val="24"/>
      <w:szCs w:val="24"/>
    </w:rPr>
  </w:style>
  <w:style w:type="paragraph" w:styleId="Heading1">
    <w:name w:val="heading 1"/>
    <w:basedOn w:val="Normal"/>
    <w:next w:val="Normal"/>
    <w:link w:val="Heading1Char"/>
    <w:uiPriority w:val="9"/>
    <w:qFormat/>
    <w:rsid w:val="00B11C62"/>
    <w:pPr>
      <w:keepNext/>
      <w:keepLines/>
      <w:spacing w:before="24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CD5BF6"/>
    <w:pPr>
      <w:keepNext/>
      <w:keepLines/>
      <w:spacing w:before="40" w:line="360" w:lineRule="auto"/>
      <w:outlineLvl w:val="1"/>
    </w:pPr>
    <w:rPr>
      <w:rFonts w:eastAsiaTheme="majorEastAsia"/>
      <w:b/>
      <w:bCs/>
      <w:color w:val="707A00" w:themeColor="accent1"/>
      <w:sz w:val="32"/>
      <w:szCs w:val="32"/>
    </w:rPr>
  </w:style>
  <w:style w:type="paragraph" w:styleId="Heading3">
    <w:name w:val="heading 3"/>
    <w:basedOn w:val="Normal"/>
    <w:next w:val="Normal"/>
    <w:link w:val="Heading3Char"/>
    <w:uiPriority w:val="9"/>
    <w:unhideWhenUsed/>
    <w:qFormat/>
    <w:rsid w:val="007C0778"/>
    <w:pPr>
      <w:spacing w:line="360" w:lineRule="auto"/>
      <w:outlineLvl w:val="2"/>
    </w:pPr>
    <w:rPr>
      <w:color w:val="707A00" w:themeColor="text2"/>
      <w:sz w:val="28"/>
      <w:szCs w:val="28"/>
    </w:rPr>
  </w:style>
  <w:style w:type="paragraph" w:styleId="Heading4">
    <w:name w:val="heading 4"/>
    <w:basedOn w:val="Normal"/>
    <w:next w:val="Normal"/>
    <w:link w:val="Heading4Char"/>
    <w:uiPriority w:val="9"/>
    <w:unhideWhenUsed/>
    <w:rsid w:val="00842FD8"/>
    <w:pPr>
      <w:keepNext/>
      <w:keepLines/>
      <w:spacing w:before="40"/>
      <w:outlineLvl w:val="3"/>
    </w:pPr>
    <w:rPr>
      <w:rFonts w:asciiTheme="majorHAnsi" w:eastAsiaTheme="majorEastAsia" w:hAnsiTheme="majorHAnsi" w:cstheme="majorBidi"/>
      <w:i/>
      <w:iCs/>
      <w:color w:val="535B00" w:themeColor="accent1" w:themeShade="BF"/>
    </w:rPr>
  </w:style>
  <w:style w:type="paragraph" w:styleId="Heading5">
    <w:name w:val="heading 5"/>
    <w:basedOn w:val="Normal"/>
    <w:next w:val="Normal"/>
    <w:link w:val="Heading5Char"/>
    <w:uiPriority w:val="9"/>
    <w:unhideWhenUsed/>
    <w:rsid w:val="00842FD8"/>
    <w:pPr>
      <w:keepNext/>
      <w:keepLines/>
      <w:spacing w:before="40"/>
      <w:outlineLvl w:val="4"/>
    </w:pPr>
    <w:rPr>
      <w:rFonts w:asciiTheme="majorHAnsi" w:eastAsiaTheme="majorEastAsia" w:hAnsiTheme="majorHAnsi" w:cstheme="majorBidi"/>
      <w:color w:val="535B00" w:themeColor="accent1" w:themeShade="BF"/>
    </w:rPr>
  </w:style>
  <w:style w:type="paragraph" w:styleId="Heading6">
    <w:name w:val="heading 6"/>
    <w:basedOn w:val="Normal"/>
    <w:next w:val="Normal"/>
    <w:link w:val="Heading6Char"/>
    <w:uiPriority w:val="9"/>
    <w:unhideWhenUsed/>
    <w:rsid w:val="00842FD8"/>
    <w:pPr>
      <w:keepNext/>
      <w:keepLines/>
      <w:spacing w:before="40"/>
      <w:outlineLvl w:val="5"/>
    </w:pPr>
    <w:rPr>
      <w:rFonts w:asciiTheme="majorHAnsi" w:eastAsiaTheme="majorEastAsia" w:hAnsiTheme="majorHAnsi" w:cstheme="majorBidi"/>
      <w:color w:val="373C00" w:themeColor="accent1" w:themeShade="7F"/>
    </w:rPr>
  </w:style>
  <w:style w:type="paragraph" w:styleId="Heading7">
    <w:name w:val="heading 7"/>
    <w:basedOn w:val="Normal"/>
    <w:next w:val="Normal"/>
    <w:link w:val="Heading7Char"/>
    <w:uiPriority w:val="9"/>
    <w:unhideWhenUsed/>
    <w:rsid w:val="00842FD8"/>
    <w:pPr>
      <w:keepNext/>
      <w:keepLines/>
      <w:spacing w:before="40"/>
      <w:outlineLvl w:val="6"/>
    </w:pPr>
    <w:rPr>
      <w:rFonts w:asciiTheme="majorHAnsi" w:eastAsiaTheme="majorEastAsia" w:hAnsiTheme="majorHAnsi" w:cstheme="majorBidi"/>
      <w:i/>
      <w:iCs/>
      <w:color w:val="373C00" w:themeColor="accent1" w:themeShade="7F"/>
    </w:rPr>
  </w:style>
  <w:style w:type="paragraph" w:styleId="Heading8">
    <w:name w:val="heading 8"/>
    <w:basedOn w:val="Normal"/>
    <w:next w:val="Normal"/>
    <w:link w:val="Heading8Char"/>
    <w:uiPriority w:val="9"/>
    <w:unhideWhenUsed/>
    <w:rsid w:val="00842FD8"/>
    <w:pPr>
      <w:keepNext/>
      <w:keepLines/>
      <w:spacing w:before="40"/>
      <w:outlineLvl w:val="7"/>
    </w:pPr>
    <w:rPr>
      <w:rFonts w:asciiTheme="majorHAnsi" w:eastAsiaTheme="majorEastAsia" w:hAnsiTheme="majorHAnsi" w:cstheme="majorBidi"/>
      <w:color w:val="41653B" w:themeColor="text1" w:themeTint="D8"/>
      <w:sz w:val="21"/>
      <w:szCs w:val="21"/>
    </w:rPr>
  </w:style>
  <w:style w:type="paragraph" w:styleId="Heading9">
    <w:name w:val="heading 9"/>
    <w:basedOn w:val="Normal"/>
    <w:next w:val="Normal"/>
    <w:link w:val="Heading9Char"/>
    <w:uiPriority w:val="9"/>
    <w:unhideWhenUsed/>
    <w:rsid w:val="00842FD8"/>
    <w:pPr>
      <w:keepNext/>
      <w:keepLines/>
      <w:spacing w:before="40"/>
      <w:outlineLvl w:val="8"/>
    </w:pPr>
    <w:rPr>
      <w:rFonts w:asciiTheme="majorHAnsi" w:eastAsiaTheme="majorEastAsia" w:hAnsiTheme="majorHAnsi" w:cstheme="majorBidi"/>
      <w:i/>
      <w:iCs/>
      <w:color w:val="41653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mall Woods table"/>
    <w:basedOn w:val="TableNormal"/>
    <w:uiPriority w:val="39"/>
    <w:rsid w:val="00842FD8"/>
    <w:pPr>
      <w:spacing w:after="0" w:line="240" w:lineRule="auto"/>
      <w:jc w:val="center"/>
    </w:pPr>
    <w:rPr>
      <w:color w:val="283E24" w:themeColor="text1"/>
    </w:rPr>
    <w:tblPr>
      <w:tblBorders>
        <w:top w:val="single" w:sz="4" w:space="0" w:color="283E24" w:themeColor="text1"/>
        <w:left w:val="single" w:sz="4" w:space="0" w:color="283E24" w:themeColor="text1"/>
        <w:bottom w:val="single" w:sz="4" w:space="0" w:color="283E24" w:themeColor="text1"/>
        <w:right w:val="single" w:sz="4" w:space="0" w:color="283E24" w:themeColor="text1"/>
        <w:insideH w:val="single" w:sz="4" w:space="0" w:color="283E24" w:themeColor="text1"/>
        <w:insideV w:val="single" w:sz="4" w:space="0" w:color="283E24" w:themeColor="text1"/>
      </w:tblBorders>
    </w:tblPr>
    <w:tcPr>
      <w:shd w:val="clear" w:color="auto" w:fill="auto"/>
      <w:vAlign w:val="center"/>
    </w:tcPr>
  </w:style>
  <w:style w:type="character" w:customStyle="1" w:styleId="Heading1Char">
    <w:name w:val="Heading 1 Char"/>
    <w:basedOn w:val="DefaultParagraphFont"/>
    <w:link w:val="Heading1"/>
    <w:uiPriority w:val="9"/>
    <w:rsid w:val="00B11C62"/>
    <w:rPr>
      <w:rFonts w:ascii="Calibri" w:eastAsiaTheme="majorEastAsia" w:hAnsi="Calibri" w:cs="Calibri"/>
      <w:b/>
      <w:bCs/>
      <w:color w:val="283E24" w:themeColor="text1"/>
      <w:sz w:val="40"/>
      <w:szCs w:val="40"/>
    </w:rPr>
  </w:style>
  <w:style w:type="character" w:customStyle="1" w:styleId="Heading2Char">
    <w:name w:val="Heading 2 Char"/>
    <w:basedOn w:val="DefaultParagraphFont"/>
    <w:link w:val="Heading2"/>
    <w:uiPriority w:val="9"/>
    <w:rsid w:val="00CD5BF6"/>
    <w:rPr>
      <w:rFonts w:ascii="Calibri" w:eastAsiaTheme="majorEastAsia" w:hAnsi="Calibri" w:cs="Calibri"/>
      <w:b/>
      <w:bCs/>
      <w:color w:val="707A00" w:themeColor="accent1"/>
      <w:sz w:val="32"/>
      <w:szCs w:val="32"/>
    </w:rPr>
  </w:style>
  <w:style w:type="character" w:customStyle="1" w:styleId="Heading3Char">
    <w:name w:val="Heading 3 Char"/>
    <w:basedOn w:val="DefaultParagraphFont"/>
    <w:link w:val="Heading3"/>
    <w:uiPriority w:val="9"/>
    <w:rsid w:val="007C0778"/>
    <w:rPr>
      <w:rFonts w:ascii="Calibri" w:hAnsi="Calibri" w:cs="Calibri"/>
      <w:color w:val="707A00" w:themeColor="text2"/>
      <w:sz w:val="28"/>
      <w:szCs w:val="28"/>
    </w:rPr>
  </w:style>
  <w:style w:type="character" w:customStyle="1" w:styleId="Heading4Char">
    <w:name w:val="Heading 4 Char"/>
    <w:basedOn w:val="DefaultParagraphFont"/>
    <w:link w:val="Heading4"/>
    <w:uiPriority w:val="9"/>
    <w:rsid w:val="00842FD8"/>
    <w:rPr>
      <w:rFonts w:asciiTheme="majorHAnsi" w:eastAsiaTheme="majorEastAsia" w:hAnsiTheme="majorHAnsi" w:cstheme="majorBidi"/>
      <w:i/>
      <w:iCs/>
      <w:color w:val="535B00" w:themeColor="accent1" w:themeShade="BF"/>
    </w:rPr>
  </w:style>
  <w:style w:type="character" w:customStyle="1" w:styleId="Heading5Char">
    <w:name w:val="Heading 5 Char"/>
    <w:basedOn w:val="DefaultParagraphFont"/>
    <w:link w:val="Heading5"/>
    <w:uiPriority w:val="9"/>
    <w:rsid w:val="00842FD8"/>
    <w:rPr>
      <w:rFonts w:asciiTheme="majorHAnsi" w:eastAsiaTheme="majorEastAsia" w:hAnsiTheme="majorHAnsi" w:cstheme="majorBidi"/>
      <w:color w:val="535B00" w:themeColor="accent1" w:themeShade="BF"/>
    </w:rPr>
  </w:style>
  <w:style w:type="character" w:customStyle="1" w:styleId="Heading6Char">
    <w:name w:val="Heading 6 Char"/>
    <w:basedOn w:val="DefaultParagraphFont"/>
    <w:link w:val="Heading6"/>
    <w:uiPriority w:val="9"/>
    <w:rsid w:val="00842FD8"/>
    <w:rPr>
      <w:rFonts w:asciiTheme="majorHAnsi" w:eastAsiaTheme="majorEastAsia" w:hAnsiTheme="majorHAnsi" w:cstheme="majorBidi"/>
      <w:color w:val="373C00" w:themeColor="accent1" w:themeShade="7F"/>
    </w:rPr>
  </w:style>
  <w:style w:type="character" w:customStyle="1" w:styleId="Heading7Char">
    <w:name w:val="Heading 7 Char"/>
    <w:basedOn w:val="DefaultParagraphFont"/>
    <w:link w:val="Heading7"/>
    <w:uiPriority w:val="9"/>
    <w:rsid w:val="00842FD8"/>
    <w:rPr>
      <w:rFonts w:asciiTheme="majorHAnsi" w:eastAsiaTheme="majorEastAsia" w:hAnsiTheme="majorHAnsi" w:cstheme="majorBidi"/>
      <w:i/>
      <w:iCs/>
      <w:color w:val="373C00" w:themeColor="accent1" w:themeShade="7F"/>
    </w:rPr>
  </w:style>
  <w:style w:type="character" w:customStyle="1" w:styleId="Heading8Char">
    <w:name w:val="Heading 8 Char"/>
    <w:basedOn w:val="DefaultParagraphFont"/>
    <w:link w:val="Heading8"/>
    <w:uiPriority w:val="9"/>
    <w:rsid w:val="00842FD8"/>
    <w:rPr>
      <w:rFonts w:asciiTheme="majorHAnsi" w:eastAsiaTheme="majorEastAsia" w:hAnsiTheme="majorHAnsi" w:cstheme="majorBidi"/>
      <w:color w:val="41653B" w:themeColor="text1" w:themeTint="D8"/>
      <w:sz w:val="21"/>
      <w:szCs w:val="21"/>
    </w:rPr>
  </w:style>
  <w:style w:type="character" w:customStyle="1" w:styleId="Heading9Char">
    <w:name w:val="Heading 9 Char"/>
    <w:basedOn w:val="DefaultParagraphFont"/>
    <w:link w:val="Heading9"/>
    <w:uiPriority w:val="9"/>
    <w:rsid w:val="00842FD8"/>
    <w:rPr>
      <w:rFonts w:asciiTheme="majorHAnsi" w:eastAsiaTheme="majorEastAsia" w:hAnsiTheme="majorHAnsi" w:cstheme="majorBidi"/>
      <w:i/>
      <w:iCs/>
      <w:color w:val="41653B" w:themeColor="text1" w:themeTint="D8"/>
      <w:sz w:val="21"/>
      <w:szCs w:val="21"/>
    </w:rPr>
  </w:style>
  <w:style w:type="paragraph" w:styleId="Caption">
    <w:name w:val="caption"/>
    <w:basedOn w:val="Normal"/>
    <w:next w:val="Normal"/>
    <w:uiPriority w:val="35"/>
    <w:semiHidden/>
    <w:unhideWhenUsed/>
    <w:qFormat/>
    <w:rsid w:val="00842FD8"/>
    <w:pPr>
      <w:spacing w:after="200"/>
    </w:pPr>
    <w:rPr>
      <w:i/>
      <w:iCs/>
      <w:color w:val="707A00" w:themeColor="text2"/>
      <w:sz w:val="18"/>
      <w:szCs w:val="18"/>
    </w:rPr>
  </w:style>
  <w:style w:type="paragraph" w:styleId="Title">
    <w:name w:val="Title"/>
    <w:basedOn w:val="Normal"/>
    <w:next w:val="Normal"/>
    <w:link w:val="TitleChar"/>
    <w:uiPriority w:val="10"/>
    <w:qFormat/>
    <w:rsid w:val="00402FFA"/>
    <w:pPr>
      <w:contextualSpacing/>
    </w:pPr>
    <w:rPr>
      <w:rFonts w:eastAsiaTheme="majorEastAsia"/>
      <w:b/>
      <w:bCs/>
      <w:noProof/>
      <w:spacing w:val="-10"/>
      <w:kern w:val="28"/>
      <w:sz w:val="72"/>
      <w:szCs w:val="72"/>
    </w:rPr>
  </w:style>
  <w:style w:type="character" w:customStyle="1" w:styleId="TitleChar">
    <w:name w:val="Title Char"/>
    <w:basedOn w:val="DefaultParagraphFont"/>
    <w:link w:val="Title"/>
    <w:uiPriority w:val="10"/>
    <w:rsid w:val="00402FFA"/>
    <w:rPr>
      <w:rFonts w:ascii="Calibri" w:eastAsiaTheme="majorEastAsia" w:hAnsi="Calibri" w:cs="Calibri"/>
      <w:b/>
      <w:bCs/>
      <w:noProof/>
      <w:color w:val="283E24" w:themeColor="text1"/>
      <w:spacing w:val="-10"/>
      <w:kern w:val="28"/>
      <w:sz w:val="72"/>
      <w:szCs w:val="72"/>
    </w:rPr>
  </w:style>
  <w:style w:type="paragraph" w:styleId="Subtitle">
    <w:name w:val="Subtitle"/>
    <w:basedOn w:val="Normal"/>
    <w:next w:val="Normal"/>
    <w:link w:val="SubtitleChar"/>
    <w:uiPriority w:val="11"/>
    <w:rsid w:val="00842FD8"/>
    <w:pPr>
      <w:numPr>
        <w:ilvl w:val="1"/>
      </w:numPr>
    </w:pPr>
    <w:rPr>
      <w:rFonts w:eastAsiaTheme="minorEastAsia"/>
      <w:color w:val="639959" w:themeColor="text1" w:themeTint="A5"/>
      <w:spacing w:val="15"/>
    </w:rPr>
  </w:style>
  <w:style w:type="character" w:customStyle="1" w:styleId="SubtitleChar">
    <w:name w:val="Subtitle Char"/>
    <w:basedOn w:val="DefaultParagraphFont"/>
    <w:link w:val="Subtitle"/>
    <w:uiPriority w:val="11"/>
    <w:rsid w:val="00842FD8"/>
    <w:rPr>
      <w:rFonts w:eastAsiaTheme="minorEastAsia"/>
      <w:color w:val="639959" w:themeColor="text1" w:themeTint="A5"/>
      <w:spacing w:val="15"/>
    </w:rPr>
  </w:style>
  <w:style w:type="character" w:styleId="Strong">
    <w:name w:val="Strong"/>
    <w:basedOn w:val="DefaultParagraphFont"/>
    <w:uiPriority w:val="22"/>
    <w:rsid w:val="00842FD8"/>
    <w:rPr>
      <w:b/>
      <w:bCs/>
    </w:rPr>
  </w:style>
  <w:style w:type="character" w:styleId="Emphasis">
    <w:name w:val="Emphasis"/>
    <w:basedOn w:val="BookTitle"/>
    <w:uiPriority w:val="20"/>
    <w:qFormat/>
    <w:rsid w:val="002E6568"/>
    <w:rPr>
      <w:i/>
      <w:iCs/>
    </w:rPr>
  </w:style>
  <w:style w:type="paragraph" w:styleId="NoSpacing">
    <w:name w:val="No Spacing"/>
    <w:uiPriority w:val="1"/>
    <w:rsid w:val="00842FD8"/>
    <w:pPr>
      <w:spacing w:after="0" w:line="240" w:lineRule="auto"/>
    </w:pPr>
  </w:style>
  <w:style w:type="paragraph" w:styleId="Quote">
    <w:name w:val="Quote"/>
    <w:basedOn w:val="Normal"/>
    <w:next w:val="Normal"/>
    <w:link w:val="QuoteChar"/>
    <w:uiPriority w:val="29"/>
    <w:rsid w:val="00044E3F"/>
  </w:style>
  <w:style w:type="character" w:customStyle="1" w:styleId="QuoteChar">
    <w:name w:val="Quote Char"/>
    <w:basedOn w:val="DefaultParagraphFont"/>
    <w:link w:val="Quote"/>
    <w:uiPriority w:val="29"/>
    <w:rsid w:val="00044E3F"/>
    <w:rPr>
      <w:color w:val="283E24" w:themeColor="text1"/>
      <w:sz w:val="24"/>
      <w:szCs w:val="24"/>
    </w:rPr>
  </w:style>
  <w:style w:type="paragraph" w:styleId="IntenseQuote">
    <w:name w:val="Intense Quote"/>
    <w:basedOn w:val="Normal"/>
    <w:next w:val="Normal"/>
    <w:link w:val="IntenseQuoteChar"/>
    <w:uiPriority w:val="30"/>
    <w:rsid w:val="00842FD8"/>
    <w:pPr>
      <w:pBdr>
        <w:top w:val="single" w:sz="4" w:space="10" w:color="707A00" w:themeColor="accent1"/>
        <w:bottom w:val="single" w:sz="4" w:space="10" w:color="707A00" w:themeColor="accent1"/>
      </w:pBdr>
      <w:spacing w:before="360" w:after="360"/>
      <w:ind w:left="864" w:right="864"/>
      <w:jc w:val="center"/>
    </w:pPr>
    <w:rPr>
      <w:i/>
      <w:iCs/>
      <w:color w:val="707A00" w:themeColor="accent1"/>
    </w:rPr>
  </w:style>
  <w:style w:type="character" w:customStyle="1" w:styleId="IntenseQuoteChar">
    <w:name w:val="Intense Quote Char"/>
    <w:basedOn w:val="DefaultParagraphFont"/>
    <w:link w:val="IntenseQuote"/>
    <w:uiPriority w:val="30"/>
    <w:rsid w:val="00842FD8"/>
    <w:rPr>
      <w:i/>
      <w:iCs/>
      <w:color w:val="707A00" w:themeColor="accent1"/>
    </w:rPr>
  </w:style>
  <w:style w:type="character" w:styleId="SubtleEmphasis">
    <w:name w:val="Subtle Emphasis"/>
    <w:basedOn w:val="DefaultParagraphFont"/>
    <w:uiPriority w:val="19"/>
    <w:rsid w:val="00842FD8"/>
    <w:rPr>
      <w:i/>
      <w:iCs/>
      <w:color w:val="527F4A" w:themeColor="text1" w:themeTint="BF"/>
    </w:rPr>
  </w:style>
  <w:style w:type="character" w:styleId="IntenseEmphasis">
    <w:name w:val="Intense Emphasis"/>
    <w:basedOn w:val="DefaultParagraphFont"/>
    <w:uiPriority w:val="21"/>
    <w:rsid w:val="00842FD8"/>
    <w:rPr>
      <w:i/>
      <w:iCs/>
      <w:color w:val="707A00" w:themeColor="accent1"/>
    </w:rPr>
  </w:style>
  <w:style w:type="character" w:styleId="SubtleReference">
    <w:name w:val="Subtle Reference"/>
    <w:basedOn w:val="DefaultParagraphFont"/>
    <w:uiPriority w:val="31"/>
    <w:rsid w:val="00842FD8"/>
    <w:rPr>
      <w:smallCaps/>
      <w:color w:val="639959" w:themeColor="text1" w:themeTint="A5"/>
    </w:rPr>
  </w:style>
  <w:style w:type="character" w:styleId="IntenseReference">
    <w:name w:val="Intense Reference"/>
    <w:basedOn w:val="DefaultParagraphFont"/>
    <w:uiPriority w:val="32"/>
    <w:rsid w:val="00842FD8"/>
    <w:rPr>
      <w:b/>
      <w:bCs/>
      <w:smallCaps/>
      <w:color w:val="707A00" w:themeColor="accent1"/>
      <w:spacing w:val="5"/>
    </w:rPr>
  </w:style>
  <w:style w:type="character" w:styleId="BookTitle">
    <w:name w:val="Book Title"/>
    <w:uiPriority w:val="33"/>
    <w:rsid w:val="00044E3F"/>
    <w:rPr>
      <w:i/>
      <w:iCs/>
    </w:rPr>
  </w:style>
  <w:style w:type="paragraph" w:styleId="TOCHeading">
    <w:name w:val="TOC Heading"/>
    <w:basedOn w:val="Heading1"/>
    <w:next w:val="Normal"/>
    <w:uiPriority w:val="39"/>
    <w:unhideWhenUsed/>
    <w:qFormat/>
    <w:rsid w:val="00350BD6"/>
  </w:style>
  <w:style w:type="paragraph" w:styleId="ListParagraph">
    <w:name w:val="List Paragraph"/>
    <w:basedOn w:val="Normal"/>
    <w:uiPriority w:val="34"/>
    <w:qFormat/>
    <w:rsid w:val="002E6568"/>
    <w:pPr>
      <w:numPr>
        <w:numId w:val="1"/>
      </w:numPr>
      <w:spacing w:line="360" w:lineRule="auto"/>
      <w:contextualSpacing/>
    </w:pPr>
  </w:style>
  <w:style w:type="character" w:styleId="Hyperlink">
    <w:name w:val="Hyperlink"/>
    <w:basedOn w:val="DefaultParagraphFont"/>
    <w:uiPriority w:val="99"/>
    <w:unhideWhenUsed/>
    <w:rsid w:val="00C7508C"/>
    <w:rPr>
      <w:rFonts w:ascii="Calibri" w:hAnsi="Calibri"/>
      <w:color w:val="707A00" w:themeColor="text2"/>
      <w:sz w:val="24"/>
      <w:u w:val="single"/>
    </w:rPr>
  </w:style>
  <w:style w:type="paragraph" w:styleId="Footer">
    <w:name w:val="footer"/>
    <w:basedOn w:val="Normal"/>
    <w:link w:val="FooterChar"/>
    <w:uiPriority w:val="99"/>
    <w:unhideWhenUsed/>
    <w:rsid w:val="00D83315"/>
    <w:pPr>
      <w:tabs>
        <w:tab w:val="center" w:pos="4513"/>
        <w:tab w:val="right" w:pos="9026"/>
      </w:tabs>
    </w:pPr>
  </w:style>
  <w:style w:type="character" w:customStyle="1" w:styleId="FooterChar">
    <w:name w:val="Footer Char"/>
    <w:basedOn w:val="DefaultParagraphFont"/>
    <w:link w:val="Footer"/>
    <w:uiPriority w:val="99"/>
    <w:rsid w:val="00D83315"/>
    <w:rPr>
      <w:color w:val="283E24" w:themeColor="text1"/>
      <w:sz w:val="24"/>
      <w:szCs w:val="24"/>
    </w:rPr>
  </w:style>
  <w:style w:type="character" w:styleId="UnresolvedMention">
    <w:name w:val="Unresolved Mention"/>
    <w:basedOn w:val="DefaultParagraphFont"/>
    <w:uiPriority w:val="99"/>
    <w:semiHidden/>
    <w:unhideWhenUsed/>
    <w:rsid w:val="00EF508A"/>
    <w:rPr>
      <w:color w:val="605E5C"/>
      <w:shd w:val="clear" w:color="auto" w:fill="E1DFDD"/>
    </w:rPr>
  </w:style>
  <w:style w:type="paragraph" w:styleId="TOC1">
    <w:name w:val="toc 1"/>
    <w:basedOn w:val="Heading2"/>
    <w:next w:val="Normal"/>
    <w:autoRedefine/>
    <w:uiPriority w:val="39"/>
    <w:unhideWhenUsed/>
    <w:rsid w:val="00746E3A"/>
    <w:pPr>
      <w:tabs>
        <w:tab w:val="right" w:leader="dot" w:pos="9016"/>
      </w:tabs>
    </w:pPr>
    <w:rPr>
      <w:noProof/>
    </w:rPr>
  </w:style>
  <w:style w:type="paragraph" w:styleId="TOC2">
    <w:name w:val="toc 2"/>
    <w:basedOn w:val="Heading3"/>
    <w:next w:val="Normal"/>
    <w:autoRedefine/>
    <w:uiPriority w:val="39"/>
    <w:unhideWhenUsed/>
    <w:rsid w:val="00350BD6"/>
  </w:style>
  <w:style w:type="paragraph" w:styleId="TOC3">
    <w:name w:val="toc 3"/>
    <w:basedOn w:val="Normal"/>
    <w:next w:val="Normal"/>
    <w:autoRedefine/>
    <w:uiPriority w:val="39"/>
    <w:unhideWhenUsed/>
    <w:rsid w:val="00350BD6"/>
    <w:pPr>
      <w:spacing w:after="100"/>
      <w:ind w:left="480"/>
    </w:pPr>
  </w:style>
  <w:style w:type="paragraph" w:styleId="Header">
    <w:name w:val="header"/>
    <w:basedOn w:val="Normal"/>
    <w:link w:val="HeaderChar"/>
    <w:uiPriority w:val="99"/>
    <w:unhideWhenUsed/>
    <w:rsid w:val="00CD084E"/>
    <w:pPr>
      <w:tabs>
        <w:tab w:val="center" w:pos="4513"/>
        <w:tab w:val="right" w:pos="9026"/>
      </w:tabs>
    </w:pPr>
  </w:style>
  <w:style w:type="character" w:customStyle="1" w:styleId="HeaderChar">
    <w:name w:val="Header Char"/>
    <w:basedOn w:val="DefaultParagraphFont"/>
    <w:link w:val="Header"/>
    <w:uiPriority w:val="99"/>
    <w:rsid w:val="00CD084E"/>
    <w:rPr>
      <w:rFonts w:ascii="Calibri" w:hAnsi="Calibri" w:cs="Calibri"/>
      <w:sz w:val="24"/>
      <w:szCs w:val="24"/>
    </w:rPr>
  </w:style>
  <w:style w:type="paragraph" w:customStyle="1" w:styleId="Link">
    <w:name w:val="Link"/>
    <w:basedOn w:val="Normal"/>
    <w:link w:val="LinkChar"/>
    <w:qFormat/>
    <w:rsid w:val="00042337"/>
    <w:rPr>
      <w:b/>
      <w:bCs/>
      <w:color w:val="707A00" w:themeColor="text2"/>
    </w:rPr>
  </w:style>
  <w:style w:type="character" w:customStyle="1" w:styleId="LinkChar">
    <w:name w:val="Link Char"/>
    <w:basedOn w:val="DefaultParagraphFont"/>
    <w:link w:val="Link"/>
    <w:rsid w:val="00042337"/>
    <w:rPr>
      <w:rFonts w:ascii="Calibri" w:hAnsi="Calibri" w:cs="Calibri"/>
      <w:b/>
      <w:bCs/>
      <w:color w:val="707A00" w:themeColor="text2"/>
      <w:sz w:val="24"/>
      <w:szCs w:val="24"/>
    </w:rPr>
  </w:style>
  <w:style w:type="character" w:customStyle="1" w:styleId="normaltextrun">
    <w:name w:val="normaltextrun"/>
    <w:basedOn w:val="DefaultParagraphFont"/>
    <w:rsid w:val="00CA461B"/>
  </w:style>
  <w:style w:type="character" w:customStyle="1" w:styleId="eop">
    <w:name w:val="eop"/>
    <w:basedOn w:val="DefaultParagraphFont"/>
    <w:rsid w:val="00CA461B"/>
  </w:style>
  <w:style w:type="paragraph" w:customStyle="1" w:styleId="paragraph">
    <w:name w:val="paragraph"/>
    <w:basedOn w:val="Normal"/>
    <w:rsid w:val="00CA461B"/>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7932">
      <w:bodyDiv w:val="1"/>
      <w:marLeft w:val="0"/>
      <w:marRight w:val="0"/>
      <w:marTop w:val="0"/>
      <w:marBottom w:val="0"/>
      <w:divBdr>
        <w:top w:val="none" w:sz="0" w:space="0" w:color="auto"/>
        <w:left w:val="none" w:sz="0" w:space="0" w:color="auto"/>
        <w:bottom w:val="none" w:sz="0" w:space="0" w:color="auto"/>
        <w:right w:val="none" w:sz="0" w:space="0" w:color="auto"/>
      </w:divBdr>
      <w:divsChild>
        <w:div w:id="1139150505">
          <w:marLeft w:val="0"/>
          <w:marRight w:val="0"/>
          <w:marTop w:val="0"/>
          <w:marBottom w:val="0"/>
          <w:divBdr>
            <w:top w:val="none" w:sz="0" w:space="0" w:color="auto"/>
            <w:left w:val="none" w:sz="0" w:space="0" w:color="auto"/>
            <w:bottom w:val="none" w:sz="0" w:space="0" w:color="auto"/>
            <w:right w:val="none" w:sz="0" w:space="0" w:color="auto"/>
          </w:divBdr>
          <w:divsChild>
            <w:div w:id="1495871857">
              <w:marLeft w:val="0"/>
              <w:marRight w:val="0"/>
              <w:marTop w:val="0"/>
              <w:marBottom w:val="0"/>
              <w:divBdr>
                <w:top w:val="none" w:sz="0" w:space="0" w:color="auto"/>
                <w:left w:val="none" w:sz="0" w:space="0" w:color="auto"/>
                <w:bottom w:val="none" w:sz="0" w:space="0" w:color="auto"/>
                <w:right w:val="none" w:sz="0" w:space="0" w:color="auto"/>
              </w:divBdr>
            </w:div>
          </w:divsChild>
        </w:div>
        <w:div w:id="704719536">
          <w:marLeft w:val="0"/>
          <w:marRight w:val="0"/>
          <w:marTop w:val="0"/>
          <w:marBottom w:val="0"/>
          <w:divBdr>
            <w:top w:val="none" w:sz="0" w:space="0" w:color="auto"/>
            <w:left w:val="none" w:sz="0" w:space="0" w:color="auto"/>
            <w:bottom w:val="none" w:sz="0" w:space="0" w:color="auto"/>
            <w:right w:val="none" w:sz="0" w:space="0" w:color="auto"/>
          </w:divBdr>
          <w:divsChild>
            <w:div w:id="2021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288">
      <w:bodyDiv w:val="1"/>
      <w:marLeft w:val="0"/>
      <w:marRight w:val="0"/>
      <w:marTop w:val="0"/>
      <w:marBottom w:val="0"/>
      <w:divBdr>
        <w:top w:val="none" w:sz="0" w:space="0" w:color="auto"/>
        <w:left w:val="none" w:sz="0" w:space="0" w:color="auto"/>
        <w:bottom w:val="none" w:sz="0" w:space="0" w:color="auto"/>
        <w:right w:val="none" w:sz="0" w:space="0" w:color="auto"/>
      </w:divBdr>
      <w:divsChild>
        <w:div w:id="1007713930">
          <w:marLeft w:val="0"/>
          <w:marRight w:val="0"/>
          <w:marTop w:val="0"/>
          <w:marBottom w:val="0"/>
          <w:divBdr>
            <w:top w:val="none" w:sz="0" w:space="0" w:color="auto"/>
            <w:left w:val="none" w:sz="0" w:space="0" w:color="auto"/>
            <w:bottom w:val="none" w:sz="0" w:space="0" w:color="auto"/>
            <w:right w:val="none" w:sz="0" w:space="0" w:color="auto"/>
          </w:divBdr>
        </w:div>
        <w:div w:id="562527120">
          <w:marLeft w:val="0"/>
          <w:marRight w:val="0"/>
          <w:marTop w:val="0"/>
          <w:marBottom w:val="0"/>
          <w:divBdr>
            <w:top w:val="none" w:sz="0" w:space="0" w:color="auto"/>
            <w:left w:val="none" w:sz="0" w:space="0" w:color="auto"/>
            <w:bottom w:val="none" w:sz="0" w:space="0" w:color="auto"/>
            <w:right w:val="none" w:sz="0" w:space="0" w:color="auto"/>
          </w:divBdr>
        </w:div>
        <w:div w:id="10451146">
          <w:marLeft w:val="0"/>
          <w:marRight w:val="0"/>
          <w:marTop w:val="0"/>
          <w:marBottom w:val="0"/>
          <w:divBdr>
            <w:top w:val="none" w:sz="0" w:space="0" w:color="auto"/>
            <w:left w:val="none" w:sz="0" w:space="0" w:color="auto"/>
            <w:bottom w:val="none" w:sz="0" w:space="0" w:color="auto"/>
            <w:right w:val="none" w:sz="0" w:space="0" w:color="auto"/>
          </w:divBdr>
        </w:div>
        <w:div w:id="72943443">
          <w:marLeft w:val="0"/>
          <w:marRight w:val="0"/>
          <w:marTop w:val="0"/>
          <w:marBottom w:val="0"/>
          <w:divBdr>
            <w:top w:val="none" w:sz="0" w:space="0" w:color="auto"/>
            <w:left w:val="none" w:sz="0" w:space="0" w:color="auto"/>
            <w:bottom w:val="none" w:sz="0" w:space="0" w:color="auto"/>
            <w:right w:val="none" w:sz="0" w:space="0" w:color="auto"/>
          </w:divBdr>
        </w:div>
        <w:div w:id="31543435">
          <w:marLeft w:val="0"/>
          <w:marRight w:val="0"/>
          <w:marTop w:val="0"/>
          <w:marBottom w:val="0"/>
          <w:divBdr>
            <w:top w:val="none" w:sz="0" w:space="0" w:color="auto"/>
            <w:left w:val="none" w:sz="0" w:space="0" w:color="auto"/>
            <w:bottom w:val="none" w:sz="0" w:space="0" w:color="auto"/>
            <w:right w:val="none" w:sz="0" w:space="0" w:color="auto"/>
          </w:divBdr>
        </w:div>
      </w:divsChild>
    </w:div>
    <w:div w:id="849300494">
      <w:bodyDiv w:val="1"/>
      <w:marLeft w:val="0"/>
      <w:marRight w:val="0"/>
      <w:marTop w:val="0"/>
      <w:marBottom w:val="0"/>
      <w:divBdr>
        <w:top w:val="none" w:sz="0" w:space="0" w:color="auto"/>
        <w:left w:val="none" w:sz="0" w:space="0" w:color="auto"/>
        <w:bottom w:val="none" w:sz="0" w:space="0" w:color="auto"/>
        <w:right w:val="none" w:sz="0" w:space="0" w:color="auto"/>
      </w:divBdr>
      <w:divsChild>
        <w:div w:id="417943437">
          <w:marLeft w:val="0"/>
          <w:marRight w:val="0"/>
          <w:marTop w:val="0"/>
          <w:marBottom w:val="0"/>
          <w:divBdr>
            <w:top w:val="none" w:sz="0" w:space="0" w:color="auto"/>
            <w:left w:val="none" w:sz="0" w:space="0" w:color="auto"/>
            <w:bottom w:val="none" w:sz="0" w:space="0" w:color="auto"/>
            <w:right w:val="none" w:sz="0" w:space="0" w:color="auto"/>
          </w:divBdr>
        </w:div>
        <w:div w:id="1740636808">
          <w:marLeft w:val="0"/>
          <w:marRight w:val="0"/>
          <w:marTop w:val="0"/>
          <w:marBottom w:val="0"/>
          <w:divBdr>
            <w:top w:val="none" w:sz="0" w:space="0" w:color="auto"/>
            <w:left w:val="none" w:sz="0" w:space="0" w:color="auto"/>
            <w:bottom w:val="none" w:sz="0" w:space="0" w:color="auto"/>
            <w:right w:val="none" w:sz="0" w:space="0" w:color="auto"/>
          </w:divBdr>
        </w:div>
        <w:div w:id="297423263">
          <w:marLeft w:val="0"/>
          <w:marRight w:val="0"/>
          <w:marTop w:val="0"/>
          <w:marBottom w:val="0"/>
          <w:divBdr>
            <w:top w:val="none" w:sz="0" w:space="0" w:color="auto"/>
            <w:left w:val="none" w:sz="0" w:space="0" w:color="auto"/>
            <w:bottom w:val="none" w:sz="0" w:space="0" w:color="auto"/>
            <w:right w:val="none" w:sz="0" w:space="0" w:color="auto"/>
          </w:divBdr>
        </w:div>
        <w:div w:id="1947151596">
          <w:marLeft w:val="0"/>
          <w:marRight w:val="0"/>
          <w:marTop w:val="0"/>
          <w:marBottom w:val="0"/>
          <w:divBdr>
            <w:top w:val="none" w:sz="0" w:space="0" w:color="auto"/>
            <w:left w:val="none" w:sz="0" w:space="0" w:color="auto"/>
            <w:bottom w:val="none" w:sz="0" w:space="0" w:color="auto"/>
            <w:right w:val="none" w:sz="0" w:space="0" w:color="auto"/>
          </w:divBdr>
        </w:div>
        <w:div w:id="1973051110">
          <w:marLeft w:val="0"/>
          <w:marRight w:val="0"/>
          <w:marTop w:val="0"/>
          <w:marBottom w:val="0"/>
          <w:divBdr>
            <w:top w:val="none" w:sz="0" w:space="0" w:color="auto"/>
            <w:left w:val="none" w:sz="0" w:space="0" w:color="auto"/>
            <w:bottom w:val="none" w:sz="0" w:space="0" w:color="auto"/>
            <w:right w:val="none" w:sz="0" w:space="0" w:color="auto"/>
          </w:divBdr>
        </w:div>
        <w:div w:id="1123158225">
          <w:marLeft w:val="0"/>
          <w:marRight w:val="0"/>
          <w:marTop w:val="0"/>
          <w:marBottom w:val="0"/>
          <w:divBdr>
            <w:top w:val="none" w:sz="0" w:space="0" w:color="auto"/>
            <w:left w:val="none" w:sz="0" w:space="0" w:color="auto"/>
            <w:bottom w:val="none" w:sz="0" w:space="0" w:color="auto"/>
            <w:right w:val="none" w:sz="0" w:space="0" w:color="auto"/>
          </w:divBdr>
        </w:div>
        <w:div w:id="1264996899">
          <w:marLeft w:val="0"/>
          <w:marRight w:val="0"/>
          <w:marTop w:val="0"/>
          <w:marBottom w:val="0"/>
          <w:divBdr>
            <w:top w:val="none" w:sz="0" w:space="0" w:color="auto"/>
            <w:left w:val="none" w:sz="0" w:space="0" w:color="auto"/>
            <w:bottom w:val="none" w:sz="0" w:space="0" w:color="auto"/>
            <w:right w:val="none" w:sz="0" w:space="0" w:color="auto"/>
          </w:divBdr>
        </w:div>
      </w:divsChild>
    </w:div>
    <w:div w:id="1114522243">
      <w:bodyDiv w:val="1"/>
      <w:marLeft w:val="0"/>
      <w:marRight w:val="0"/>
      <w:marTop w:val="0"/>
      <w:marBottom w:val="0"/>
      <w:divBdr>
        <w:top w:val="none" w:sz="0" w:space="0" w:color="auto"/>
        <w:left w:val="none" w:sz="0" w:space="0" w:color="auto"/>
        <w:bottom w:val="none" w:sz="0" w:space="0" w:color="auto"/>
        <w:right w:val="none" w:sz="0" w:space="0" w:color="auto"/>
      </w:divBdr>
      <w:divsChild>
        <w:div w:id="1428505477">
          <w:marLeft w:val="0"/>
          <w:marRight w:val="0"/>
          <w:marTop w:val="0"/>
          <w:marBottom w:val="0"/>
          <w:divBdr>
            <w:top w:val="none" w:sz="0" w:space="0" w:color="auto"/>
            <w:left w:val="none" w:sz="0" w:space="0" w:color="auto"/>
            <w:bottom w:val="none" w:sz="0" w:space="0" w:color="auto"/>
            <w:right w:val="none" w:sz="0" w:space="0" w:color="auto"/>
          </w:divBdr>
        </w:div>
        <w:div w:id="1713731318">
          <w:marLeft w:val="0"/>
          <w:marRight w:val="0"/>
          <w:marTop w:val="0"/>
          <w:marBottom w:val="0"/>
          <w:divBdr>
            <w:top w:val="none" w:sz="0" w:space="0" w:color="auto"/>
            <w:left w:val="none" w:sz="0" w:space="0" w:color="auto"/>
            <w:bottom w:val="none" w:sz="0" w:space="0" w:color="auto"/>
            <w:right w:val="none" w:sz="0" w:space="0" w:color="auto"/>
          </w:divBdr>
        </w:div>
        <w:div w:id="1610891370">
          <w:marLeft w:val="0"/>
          <w:marRight w:val="0"/>
          <w:marTop w:val="0"/>
          <w:marBottom w:val="0"/>
          <w:divBdr>
            <w:top w:val="none" w:sz="0" w:space="0" w:color="auto"/>
            <w:left w:val="none" w:sz="0" w:space="0" w:color="auto"/>
            <w:bottom w:val="none" w:sz="0" w:space="0" w:color="auto"/>
            <w:right w:val="none" w:sz="0" w:space="0" w:color="auto"/>
          </w:divBdr>
        </w:div>
        <w:div w:id="1027870744">
          <w:marLeft w:val="0"/>
          <w:marRight w:val="0"/>
          <w:marTop w:val="0"/>
          <w:marBottom w:val="0"/>
          <w:divBdr>
            <w:top w:val="none" w:sz="0" w:space="0" w:color="auto"/>
            <w:left w:val="none" w:sz="0" w:space="0" w:color="auto"/>
            <w:bottom w:val="none" w:sz="0" w:space="0" w:color="auto"/>
            <w:right w:val="none" w:sz="0" w:space="0" w:color="auto"/>
          </w:divBdr>
        </w:div>
        <w:div w:id="1861578915">
          <w:marLeft w:val="0"/>
          <w:marRight w:val="0"/>
          <w:marTop w:val="0"/>
          <w:marBottom w:val="0"/>
          <w:divBdr>
            <w:top w:val="none" w:sz="0" w:space="0" w:color="auto"/>
            <w:left w:val="none" w:sz="0" w:space="0" w:color="auto"/>
            <w:bottom w:val="none" w:sz="0" w:space="0" w:color="auto"/>
            <w:right w:val="none" w:sz="0" w:space="0" w:color="auto"/>
          </w:divBdr>
        </w:div>
      </w:divsChild>
    </w:div>
    <w:div w:id="1176266071">
      <w:bodyDiv w:val="1"/>
      <w:marLeft w:val="0"/>
      <w:marRight w:val="0"/>
      <w:marTop w:val="0"/>
      <w:marBottom w:val="0"/>
      <w:divBdr>
        <w:top w:val="none" w:sz="0" w:space="0" w:color="auto"/>
        <w:left w:val="none" w:sz="0" w:space="0" w:color="auto"/>
        <w:bottom w:val="none" w:sz="0" w:space="0" w:color="auto"/>
        <w:right w:val="none" w:sz="0" w:space="0" w:color="auto"/>
      </w:divBdr>
      <w:divsChild>
        <w:div w:id="1017272869">
          <w:marLeft w:val="0"/>
          <w:marRight w:val="0"/>
          <w:marTop w:val="0"/>
          <w:marBottom w:val="0"/>
          <w:divBdr>
            <w:top w:val="none" w:sz="0" w:space="0" w:color="auto"/>
            <w:left w:val="none" w:sz="0" w:space="0" w:color="auto"/>
            <w:bottom w:val="none" w:sz="0" w:space="0" w:color="auto"/>
            <w:right w:val="none" w:sz="0" w:space="0" w:color="auto"/>
          </w:divBdr>
          <w:divsChild>
            <w:div w:id="1877504705">
              <w:marLeft w:val="0"/>
              <w:marRight w:val="0"/>
              <w:marTop w:val="0"/>
              <w:marBottom w:val="0"/>
              <w:divBdr>
                <w:top w:val="none" w:sz="0" w:space="0" w:color="auto"/>
                <w:left w:val="none" w:sz="0" w:space="0" w:color="auto"/>
                <w:bottom w:val="none" w:sz="0" w:space="0" w:color="auto"/>
                <w:right w:val="none" w:sz="0" w:space="0" w:color="auto"/>
              </w:divBdr>
            </w:div>
            <w:div w:id="1950047704">
              <w:marLeft w:val="0"/>
              <w:marRight w:val="0"/>
              <w:marTop w:val="0"/>
              <w:marBottom w:val="0"/>
              <w:divBdr>
                <w:top w:val="none" w:sz="0" w:space="0" w:color="auto"/>
                <w:left w:val="none" w:sz="0" w:space="0" w:color="auto"/>
                <w:bottom w:val="none" w:sz="0" w:space="0" w:color="auto"/>
                <w:right w:val="none" w:sz="0" w:space="0" w:color="auto"/>
              </w:divBdr>
            </w:div>
            <w:div w:id="2055108816">
              <w:marLeft w:val="0"/>
              <w:marRight w:val="0"/>
              <w:marTop w:val="0"/>
              <w:marBottom w:val="0"/>
              <w:divBdr>
                <w:top w:val="none" w:sz="0" w:space="0" w:color="auto"/>
                <w:left w:val="none" w:sz="0" w:space="0" w:color="auto"/>
                <w:bottom w:val="none" w:sz="0" w:space="0" w:color="auto"/>
                <w:right w:val="none" w:sz="0" w:space="0" w:color="auto"/>
              </w:divBdr>
            </w:div>
            <w:div w:id="1683820293">
              <w:marLeft w:val="0"/>
              <w:marRight w:val="0"/>
              <w:marTop w:val="0"/>
              <w:marBottom w:val="0"/>
              <w:divBdr>
                <w:top w:val="none" w:sz="0" w:space="0" w:color="auto"/>
                <w:left w:val="none" w:sz="0" w:space="0" w:color="auto"/>
                <w:bottom w:val="none" w:sz="0" w:space="0" w:color="auto"/>
                <w:right w:val="none" w:sz="0" w:space="0" w:color="auto"/>
              </w:divBdr>
            </w:div>
            <w:div w:id="2089231965">
              <w:marLeft w:val="0"/>
              <w:marRight w:val="0"/>
              <w:marTop w:val="0"/>
              <w:marBottom w:val="0"/>
              <w:divBdr>
                <w:top w:val="none" w:sz="0" w:space="0" w:color="auto"/>
                <w:left w:val="none" w:sz="0" w:space="0" w:color="auto"/>
                <w:bottom w:val="none" w:sz="0" w:space="0" w:color="auto"/>
                <w:right w:val="none" w:sz="0" w:space="0" w:color="auto"/>
              </w:divBdr>
            </w:div>
            <w:div w:id="1544708058">
              <w:marLeft w:val="0"/>
              <w:marRight w:val="0"/>
              <w:marTop w:val="0"/>
              <w:marBottom w:val="0"/>
              <w:divBdr>
                <w:top w:val="none" w:sz="0" w:space="0" w:color="auto"/>
                <w:left w:val="none" w:sz="0" w:space="0" w:color="auto"/>
                <w:bottom w:val="none" w:sz="0" w:space="0" w:color="auto"/>
                <w:right w:val="none" w:sz="0" w:space="0" w:color="auto"/>
              </w:divBdr>
            </w:div>
            <w:div w:id="1780221427">
              <w:marLeft w:val="0"/>
              <w:marRight w:val="0"/>
              <w:marTop w:val="0"/>
              <w:marBottom w:val="0"/>
              <w:divBdr>
                <w:top w:val="none" w:sz="0" w:space="0" w:color="auto"/>
                <w:left w:val="none" w:sz="0" w:space="0" w:color="auto"/>
                <w:bottom w:val="none" w:sz="0" w:space="0" w:color="auto"/>
                <w:right w:val="none" w:sz="0" w:space="0" w:color="auto"/>
              </w:divBdr>
            </w:div>
            <w:div w:id="862207890">
              <w:marLeft w:val="0"/>
              <w:marRight w:val="0"/>
              <w:marTop w:val="0"/>
              <w:marBottom w:val="0"/>
              <w:divBdr>
                <w:top w:val="none" w:sz="0" w:space="0" w:color="auto"/>
                <w:left w:val="none" w:sz="0" w:space="0" w:color="auto"/>
                <w:bottom w:val="none" w:sz="0" w:space="0" w:color="auto"/>
                <w:right w:val="none" w:sz="0" w:space="0" w:color="auto"/>
              </w:divBdr>
            </w:div>
            <w:div w:id="1766225603">
              <w:marLeft w:val="0"/>
              <w:marRight w:val="0"/>
              <w:marTop w:val="0"/>
              <w:marBottom w:val="0"/>
              <w:divBdr>
                <w:top w:val="none" w:sz="0" w:space="0" w:color="auto"/>
                <w:left w:val="none" w:sz="0" w:space="0" w:color="auto"/>
                <w:bottom w:val="none" w:sz="0" w:space="0" w:color="auto"/>
                <w:right w:val="none" w:sz="0" w:space="0" w:color="auto"/>
              </w:divBdr>
            </w:div>
            <w:div w:id="832842681">
              <w:marLeft w:val="0"/>
              <w:marRight w:val="0"/>
              <w:marTop w:val="0"/>
              <w:marBottom w:val="0"/>
              <w:divBdr>
                <w:top w:val="none" w:sz="0" w:space="0" w:color="auto"/>
                <w:left w:val="none" w:sz="0" w:space="0" w:color="auto"/>
                <w:bottom w:val="none" w:sz="0" w:space="0" w:color="auto"/>
                <w:right w:val="none" w:sz="0" w:space="0" w:color="auto"/>
              </w:divBdr>
            </w:div>
            <w:div w:id="612250671">
              <w:marLeft w:val="0"/>
              <w:marRight w:val="0"/>
              <w:marTop w:val="0"/>
              <w:marBottom w:val="0"/>
              <w:divBdr>
                <w:top w:val="none" w:sz="0" w:space="0" w:color="auto"/>
                <w:left w:val="none" w:sz="0" w:space="0" w:color="auto"/>
                <w:bottom w:val="none" w:sz="0" w:space="0" w:color="auto"/>
                <w:right w:val="none" w:sz="0" w:space="0" w:color="auto"/>
              </w:divBdr>
            </w:div>
            <w:div w:id="1946227064">
              <w:marLeft w:val="0"/>
              <w:marRight w:val="0"/>
              <w:marTop w:val="0"/>
              <w:marBottom w:val="0"/>
              <w:divBdr>
                <w:top w:val="none" w:sz="0" w:space="0" w:color="auto"/>
                <w:left w:val="none" w:sz="0" w:space="0" w:color="auto"/>
                <w:bottom w:val="none" w:sz="0" w:space="0" w:color="auto"/>
                <w:right w:val="none" w:sz="0" w:space="0" w:color="auto"/>
              </w:divBdr>
            </w:div>
          </w:divsChild>
        </w:div>
        <w:div w:id="1567112141">
          <w:marLeft w:val="0"/>
          <w:marRight w:val="0"/>
          <w:marTop w:val="0"/>
          <w:marBottom w:val="0"/>
          <w:divBdr>
            <w:top w:val="none" w:sz="0" w:space="0" w:color="auto"/>
            <w:left w:val="none" w:sz="0" w:space="0" w:color="auto"/>
            <w:bottom w:val="none" w:sz="0" w:space="0" w:color="auto"/>
            <w:right w:val="none" w:sz="0" w:space="0" w:color="auto"/>
          </w:divBdr>
          <w:divsChild>
            <w:div w:id="1667324320">
              <w:marLeft w:val="0"/>
              <w:marRight w:val="0"/>
              <w:marTop w:val="0"/>
              <w:marBottom w:val="0"/>
              <w:divBdr>
                <w:top w:val="none" w:sz="0" w:space="0" w:color="auto"/>
                <w:left w:val="none" w:sz="0" w:space="0" w:color="auto"/>
                <w:bottom w:val="none" w:sz="0" w:space="0" w:color="auto"/>
                <w:right w:val="none" w:sz="0" w:space="0" w:color="auto"/>
              </w:divBdr>
            </w:div>
            <w:div w:id="1594245102">
              <w:marLeft w:val="0"/>
              <w:marRight w:val="0"/>
              <w:marTop w:val="0"/>
              <w:marBottom w:val="0"/>
              <w:divBdr>
                <w:top w:val="none" w:sz="0" w:space="0" w:color="auto"/>
                <w:left w:val="none" w:sz="0" w:space="0" w:color="auto"/>
                <w:bottom w:val="none" w:sz="0" w:space="0" w:color="auto"/>
                <w:right w:val="none" w:sz="0" w:space="0" w:color="auto"/>
              </w:divBdr>
            </w:div>
            <w:div w:id="1785810650">
              <w:marLeft w:val="0"/>
              <w:marRight w:val="0"/>
              <w:marTop w:val="0"/>
              <w:marBottom w:val="0"/>
              <w:divBdr>
                <w:top w:val="none" w:sz="0" w:space="0" w:color="auto"/>
                <w:left w:val="none" w:sz="0" w:space="0" w:color="auto"/>
                <w:bottom w:val="none" w:sz="0" w:space="0" w:color="auto"/>
                <w:right w:val="none" w:sz="0" w:space="0" w:color="auto"/>
              </w:divBdr>
            </w:div>
            <w:div w:id="3766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5835">
      <w:bodyDiv w:val="1"/>
      <w:marLeft w:val="0"/>
      <w:marRight w:val="0"/>
      <w:marTop w:val="0"/>
      <w:marBottom w:val="0"/>
      <w:divBdr>
        <w:top w:val="none" w:sz="0" w:space="0" w:color="auto"/>
        <w:left w:val="none" w:sz="0" w:space="0" w:color="auto"/>
        <w:bottom w:val="none" w:sz="0" w:space="0" w:color="auto"/>
        <w:right w:val="none" w:sz="0" w:space="0" w:color="auto"/>
      </w:divBdr>
      <w:divsChild>
        <w:div w:id="2033456951">
          <w:marLeft w:val="0"/>
          <w:marRight w:val="0"/>
          <w:marTop w:val="0"/>
          <w:marBottom w:val="0"/>
          <w:divBdr>
            <w:top w:val="none" w:sz="0" w:space="0" w:color="auto"/>
            <w:left w:val="none" w:sz="0" w:space="0" w:color="auto"/>
            <w:bottom w:val="none" w:sz="0" w:space="0" w:color="auto"/>
            <w:right w:val="none" w:sz="0" w:space="0" w:color="auto"/>
          </w:divBdr>
        </w:div>
        <w:div w:id="483202213">
          <w:marLeft w:val="0"/>
          <w:marRight w:val="0"/>
          <w:marTop w:val="0"/>
          <w:marBottom w:val="0"/>
          <w:divBdr>
            <w:top w:val="none" w:sz="0" w:space="0" w:color="auto"/>
            <w:left w:val="none" w:sz="0" w:space="0" w:color="auto"/>
            <w:bottom w:val="none" w:sz="0" w:space="0" w:color="auto"/>
            <w:right w:val="none" w:sz="0" w:space="0" w:color="auto"/>
          </w:divBdr>
        </w:div>
        <w:div w:id="198400566">
          <w:marLeft w:val="0"/>
          <w:marRight w:val="0"/>
          <w:marTop w:val="0"/>
          <w:marBottom w:val="0"/>
          <w:divBdr>
            <w:top w:val="none" w:sz="0" w:space="0" w:color="auto"/>
            <w:left w:val="none" w:sz="0" w:space="0" w:color="auto"/>
            <w:bottom w:val="none" w:sz="0" w:space="0" w:color="auto"/>
            <w:right w:val="none" w:sz="0" w:space="0" w:color="auto"/>
          </w:divBdr>
        </w:div>
        <w:div w:id="2130008556">
          <w:marLeft w:val="0"/>
          <w:marRight w:val="0"/>
          <w:marTop w:val="0"/>
          <w:marBottom w:val="0"/>
          <w:divBdr>
            <w:top w:val="none" w:sz="0" w:space="0" w:color="auto"/>
            <w:left w:val="none" w:sz="0" w:space="0" w:color="auto"/>
            <w:bottom w:val="none" w:sz="0" w:space="0" w:color="auto"/>
            <w:right w:val="none" w:sz="0" w:space="0" w:color="auto"/>
          </w:divBdr>
        </w:div>
        <w:div w:id="1756050658">
          <w:marLeft w:val="0"/>
          <w:marRight w:val="0"/>
          <w:marTop w:val="0"/>
          <w:marBottom w:val="0"/>
          <w:divBdr>
            <w:top w:val="none" w:sz="0" w:space="0" w:color="auto"/>
            <w:left w:val="none" w:sz="0" w:space="0" w:color="auto"/>
            <w:bottom w:val="none" w:sz="0" w:space="0" w:color="auto"/>
            <w:right w:val="none" w:sz="0" w:space="0" w:color="auto"/>
          </w:divBdr>
        </w:div>
      </w:divsChild>
    </w:div>
    <w:div w:id="1506558521">
      <w:bodyDiv w:val="1"/>
      <w:marLeft w:val="0"/>
      <w:marRight w:val="0"/>
      <w:marTop w:val="0"/>
      <w:marBottom w:val="0"/>
      <w:divBdr>
        <w:top w:val="none" w:sz="0" w:space="0" w:color="auto"/>
        <w:left w:val="none" w:sz="0" w:space="0" w:color="auto"/>
        <w:bottom w:val="none" w:sz="0" w:space="0" w:color="auto"/>
        <w:right w:val="none" w:sz="0" w:space="0" w:color="auto"/>
      </w:divBdr>
      <w:divsChild>
        <w:div w:id="1087268648">
          <w:marLeft w:val="0"/>
          <w:marRight w:val="0"/>
          <w:marTop w:val="0"/>
          <w:marBottom w:val="0"/>
          <w:divBdr>
            <w:top w:val="none" w:sz="0" w:space="0" w:color="auto"/>
            <w:left w:val="none" w:sz="0" w:space="0" w:color="auto"/>
            <w:bottom w:val="none" w:sz="0" w:space="0" w:color="auto"/>
            <w:right w:val="none" w:sz="0" w:space="0" w:color="auto"/>
          </w:divBdr>
        </w:div>
        <w:div w:id="437994656">
          <w:marLeft w:val="0"/>
          <w:marRight w:val="0"/>
          <w:marTop w:val="0"/>
          <w:marBottom w:val="0"/>
          <w:divBdr>
            <w:top w:val="none" w:sz="0" w:space="0" w:color="auto"/>
            <w:left w:val="none" w:sz="0" w:space="0" w:color="auto"/>
            <w:bottom w:val="none" w:sz="0" w:space="0" w:color="auto"/>
            <w:right w:val="none" w:sz="0" w:space="0" w:color="auto"/>
          </w:divBdr>
        </w:div>
        <w:div w:id="1249926032">
          <w:marLeft w:val="0"/>
          <w:marRight w:val="0"/>
          <w:marTop w:val="0"/>
          <w:marBottom w:val="0"/>
          <w:divBdr>
            <w:top w:val="none" w:sz="0" w:space="0" w:color="auto"/>
            <w:left w:val="none" w:sz="0" w:space="0" w:color="auto"/>
            <w:bottom w:val="none" w:sz="0" w:space="0" w:color="auto"/>
            <w:right w:val="none" w:sz="0" w:space="0" w:color="auto"/>
          </w:divBdr>
        </w:div>
      </w:divsChild>
    </w:div>
    <w:div w:id="1509565496">
      <w:bodyDiv w:val="1"/>
      <w:marLeft w:val="0"/>
      <w:marRight w:val="0"/>
      <w:marTop w:val="0"/>
      <w:marBottom w:val="0"/>
      <w:divBdr>
        <w:top w:val="none" w:sz="0" w:space="0" w:color="auto"/>
        <w:left w:val="none" w:sz="0" w:space="0" w:color="auto"/>
        <w:bottom w:val="none" w:sz="0" w:space="0" w:color="auto"/>
        <w:right w:val="none" w:sz="0" w:space="0" w:color="auto"/>
      </w:divBdr>
    </w:div>
    <w:div w:id="1630166357">
      <w:bodyDiv w:val="1"/>
      <w:marLeft w:val="0"/>
      <w:marRight w:val="0"/>
      <w:marTop w:val="0"/>
      <w:marBottom w:val="0"/>
      <w:divBdr>
        <w:top w:val="none" w:sz="0" w:space="0" w:color="auto"/>
        <w:left w:val="none" w:sz="0" w:space="0" w:color="auto"/>
        <w:bottom w:val="none" w:sz="0" w:space="0" w:color="auto"/>
        <w:right w:val="none" w:sz="0" w:space="0" w:color="auto"/>
      </w:divBdr>
      <w:divsChild>
        <w:div w:id="703404933">
          <w:marLeft w:val="0"/>
          <w:marRight w:val="0"/>
          <w:marTop w:val="0"/>
          <w:marBottom w:val="0"/>
          <w:divBdr>
            <w:top w:val="none" w:sz="0" w:space="0" w:color="auto"/>
            <w:left w:val="none" w:sz="0" w:space="0" w:color="auto"/>
            <w:bottom w:val="none" w:sz="0" w:space="0" w:color="auto"/>
            <w:right w:val="none" w:sz="0" w:space="0" w:color="auto"/>
          </w:divBdr>
        </w:div>
        <w:div w:id="991718926">
          <w:marLeft w:val="0"/>
          <w:marRight w:val="0"/>
          <w:marTop w:val="0"/>
          <w:marBottom w:val="0"/>
          <w:divBdr>
            <w:top w:val="none" w:sz="0" w:space="0" w:color="auto"/>
            <w:left w:val="none" w:sz="0" w:space="0" w:color="auto"/>
            <w:bottom w:val="none" w:sz="0" w:space="0" w:color="auto"/>
            <w:right w:val="none" w:sz="0" w:space="0" w:color="auto"/>
          </w:divBdr>
        </w:div>
        <w:div w:id="1323655784">
          <w:marLeft w:val="0"/>
          <w:marRight w:val="0"/>
          <w:marTop w:val="0"/>
          <w:marBottom w:val="0"/>
          <w:divBdr>
            <w:top w:val="none" w:sz="0" w:space="0" w:color="auto"/>
            <w:left w:val="none" w:sz="0" w:space="0" w:color="auto"/>
            <w:bottom w:val="none" w:sz="0" w:space="0" w:color="auto"/>
            <w:right w:val="none" w:sz="0" w:space="0" w:color="auto"/>
          </w:divBdr>
        </w:div>
      </w:divsChild>
    </w:div>
    <w:div w:id="1702049216">
      <w:bodyDiv w:val="1"/>
      <w:marLeft w:val="0"/>
      <w:marRight w:val="0"/>
      <w:marTop w:val="0"/>
      <w:marBottom w:val="0"/>
      <w:divBdr>
        <w:top w:val="none" w:sz="0" w:space="0" w:color="auto"/>
        <w:left w:val="none" w:sz="0" w:space="0" w:color="auto"/>
        <w:bottom w:val="none" w:sz="0" w:space="0" w:color="auto"/>
        <w:right w:val="none" w:sz="0" w:space="0" w:color="auto"/>
      </w:divBdr>
    </w:div>
    <w:div w:id="172321447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93">
          <w:marLeft w:val="0"/>
          <w:marRight w:val="0"/>
          <w:marTop w:val="0"/>
          <w:marBottom w:val="0"/>
          <w:divBdr>
            <w:top w:val="none" w:sz="0" w:space="0" w:color="auto"/>
            <w:left w:val="none" w:sz="0" w:space="0" w:color="auto"/>
            <w:bottom w:val="none" w:sz="0" w:space="0" w:color="auto"/>
            <w:right w:val="none" w:sz="0" w:space="0" w:color="auto"/>
          </w:divBdr>
        </w:div>
        <w:div w:id="1509445779">
          <w:marLeft w:val="0"/>
          <w:marRight w:val="0"/>
          <w:marTop w:val="0"/>
          <w:marBottom w:val="0"/>
          <w:divBdr>
            <w:top w:val="none" w:sz="0" w:space="0" w:color="auto"/>
            <w:left w:val="none" w:sz="0" w:space="0" w:color="auto"/>
            <w:bottom w:val="none" w:sz="0" w:space="0" w:color="auto"/>
            <w:right w:val="none" w:sz="0" w:space="0" w:color="auto"/>
          </w:divBdr>
        </w:div>
        <w:div w:id="924846177">
          <w:marLeft w:val="0"/>
          <w:marRight w:val="0"/>
          <w:marTop w:val="0"/>
          <w:marBottom w:val="0"/>
          <w:divBdr>
            <w:top w:val="none" w:sz="0" w:space="0" w:color="auto"/>
            <w:left w:val="none" w:sz="0" w:space="0" w:color="auto"/>
            <w:bottom w:val="none" w:sz="0" w:space="0" w:color="auto"/>
            <w:right w:val="none" w:sz="0" w:space="0" w:color="auto"/>
          </w:divBdr>
        </w:div>
        <w:div w:id="1923248515">
          <w:marLeft w:val="0"/>
          <w:marRight w:val="0"/>
          <w:marTop w:val="0"/>
          <w:marBottom w:val="0"/>
          <w:divBdr>
            <w:top w:val="none" w:sz="0" w:space="0" w:color="auto"/>
            <w:left w:val="none" w:sz="0" w:space="0" w:color="auto"/>
            <w:bottom w:val="none" w:sz="0" w:space="0" w:color="auto"/>
            <w:right w:val="none" w:sz="0" w:space="0" w:color="auto"/>
          </w:divBdr>
        </w:div>
      </w:divsChild>
    </w:div>
    <w:div w:id="1774981650">
      <w:bodyDiv w:val="1"/>
      <w:marLeft w:val="0"/>
      <w:marRight w:val="0"/>
      <w:marTop w:val="0"/>
      <w:marBottom w:val="0"/>
      <w:divBdr>
        <w:top w:val="none" w:sz="0" w:space="0" w:color="auto"/>
        <w:left w:val="none" w:sz="0" w:space="0" w:color="auto"/>
        <w:bottom w:val="none" w:sz="0" w:space="0" w:color="auto"/>
        <w:right w:val="none" w:sz="0" w:space="0" w:color="auto"/>
      </w:divBdr>
      <w:divsChild>
        <w:div w:id="797989814">
          <w:marLeft w:val="0"/>
          <w:marRight w:val="0"/>
          <w:marTop w:val="0"/>
          <w:marBottom w:val="0"/>
          <w:divBdr>
            <w:top w:val="none" w:sz="0" w:space="0" w:color="auto"/>
            <w:left w:val="none" w:sz="0" w:space="0" w:color="auto"/>
            <w:bottom w:val="none" w:sz="0" w:space="0" w:color="auto"/>
            <w:right w:val="none" w:sz="0" w:space="0" w:color="auto"/>
          </w:divBdr>
          <w:divsChild>
            <w:div w:id="599608737">
              <w:marLeft w:val="0"/>
              <w:marRight w:val="0"/>
              <w:marTop w:val="0"/>
              <w:marBottom w:val="0"/>
              <w:divBdr>
                <w:top w:val="none" w:sz="0" w:space="0" w:color="auto"/>
                <w:left w:val="none" w:sz="0" w:space="0" w:color="auto"/>
                <w:bottom w:val="none" w:sz="0" w:space="0" w:color="auto"/>
                <w:right w:val="none" w:sz="0" w:space="0" w:color="auto"/>
              </w:divBdr>
            </w:div>
          </w:divsChild>
        </w:div>
        <w:div w:id="1242330532">
          <w:marLeft w:val="0"/>
          <w:marRight w:val="0"/>
          <w:marTop w:val="0"/>
          <w:marBottom w:val="0"/>
          <w:divBdr>
            <w:top w:val="none" w:sz="0" w:space="0" w:color="auto"/>
            <w:left w:val="none" w:sz="0" w:space="0" w:color="auto"/>
            <w:bottom w:val="none" w:sz="0" w:space="0" w:color="auto"/>
            <w:right w:val="none" w:sz="0" w:space="0" w:color="auto"/>
          </w:divBdr>
          <w:divsChild>
            <w:div w:id="1972175069">
              <w:marLeft w:val="0"/>
              <w:marRight w:val="0"/>
              <w:marTop w:val="0"/>
              <w:marBottom w:val="0"/>
              <w:divBdr>
                <w:top w:val="none" w:sz="0" w:space="0" w:color="auto"/>
                <w:left w:val="none" w:sz="0" w:space="0" w:color="auto"/>
                <w:bottom w:val="none" w:sz="0" w:space="0" w:color="auto"/>
                <w:right w:val="none" w:sz="0" w:space="0" w:color="auto"/>
              </w:divBdr>
            </w:div>
            <w:div w:id="736972598">
              <w:marLeft w:val="0"/>
              <w:marRight w:val="0"/>
              <w:marTop w:val="0"/>
              <w:marBottom w:val="0"/>
              <w:divBdr>
                <w:top w:val="none" w:sz="0" w:space="0" w:color="auto"/>
                <w:left w:val="none" w:sz="0" w:space="0" w:color="auto"/>
                <w:bottom w:val="none" w:sz="0" w:space="0" w:color="auto"/>
                <w:right w:val="none" w:sz="0" w:space="0" w:color="auto"/>
              </w:divBdr>
            </w:div>
            <w:div w:id="1826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219">
      <w:bodyDiv w:val="1"/>
      <w:marLeft w:val="0"/>
      <w:marRight w:val="0"/>
      <w:marTop w:val="0"/>
      <w:marBottom w:val="0"/>
      <w:divBdr>
        <w:top w:val="none" w:sz="0" w:space="0" w:color="auto"/>
        <w:left w:val="none" w:sz="0" w:space="0" w:color="auto"/>
        <w:bottom w:val="none" w:sz="0" w:space="0" w:color="auto"/>
        <w:right w:val="none" w:sz="0" w:space="0" w:color="auto"/>
      </w:divBdr>
      <w:divsChild>
        <w:div w:id="6181181">
          <w:marLeft w:val="0"/>
          <w:marRight w:val="0"/>
          <w:marTop w:val="0"/>
          <w:marBottom w:val="0"/>
          <w:divBdr>
            <w:top w:val="none" w:sz="0" w:space="0" w:color="auto"/>
            <w:left w:val="none" w:sz="0" w:space="0" w:color="auto"/>
            <w:bottom w:val="none" w:sz="0" w:space="0" w:color="auto"/>
            <w:right w:val="none" w:sz="0" w:space="0" w:color="auto"/>
          </w:divBdr>
        </w:div>
        <w:div w:id="602802887">
          <w:marLeft w:val="0"/>
          <w:marRight w:val="0"/>
          <w:marTop w:val="0"/>
          <w:marBottom w:val="0"/>
          <w:divBdr>
            <w:top w:val="none" w:sz="0" w:space="0" w:color="auto"/>
            <w:left w:val="none" w:sz="0" w:space="0" w:color="auto"/>
            <w:bottom w:val="none" w:sz="0" w:space="0" w:color="auto"/>
            <w:right w:val="none" w:sz="0" w:space="0" w:color="auto"/>
          </w:divBdr>
        </w:div>
        <w:div w:id="104467182">
          <w:marLeft w:val="0"/>
          <w:marRight w:val="0"/>
          <w:marTop w:val="0"/>
          <w:marBottom w:val="0"/>
          <w:divBdr>
            <w:top w:val="none" w:sz="0" w:space="0" w:color="auto"/>
            <w:left w:val="none" w:sz="0" w:space="0" w:color="auto"/>
            <w:bottom w:val="none" w:sz="0" w:space="0" w:color="auto"/>
            <w:right w:val="none" w:sz="0" w:space="0" w:color="auto"/>
          </w:divBdr>
        </w:div>
        <w:div w:id="1546529695">
          <w:marLeft w:val="0"/>
          <w:marRight w:val="0"/>
          <w:marTop w:val="0"/>
          <w:marBottom w:val="0"/>
          <w:divBdr>
            <w:top w:val="none" w:sz="0" w:space="0" w:color="auto"/>
            <w:left w:val="none" w:sz="0" w:space="0" w:color="auto"/>
            <w:bottom w:val="none" w:sz="0" w:space="0" w:color="auto"/>
            <w:right w:val="none" w:sz="0" w:space="0" w:color="auto"/>
          </w:divBdr>
        </w:div>
        <w:div w:id="217086701">
          <w:marLeft w:val="0"/>
          <w:marRight w:val="0"/>
          <w:marTop w:val="0"/>
          <w:marBottom w:val="0"/>
          <w:divBdr>
            <w:top w:val="none" w:sz="0" w:space="0" w:color="auto"/>
            <w:left w:val="none" w:sz="0" w:space="0" w:color="auto"/>
            <w:bottom w:val="none" w:sz="0" w:space="0" w:color="auto"/>
            <w:right w:val="none" w:sz="0" w:space="0" w:color="auto"/>
          </w:divBdr>
        </w:div>
        <w:div w:id="98335958">
          <w:marLeft w:val="0"/>
          <w:marRight w:val="0"/>
          <w:marTop w:val="0"/>
          <w:marBottom w:val="0"/>
          <w:divBdr>
            <w:top w:val="none" w:sz="0" w:space="0" w:color="auto"/>
            <w:left w:val="none" w:sz="0" w:space="0" w:color="auto"/>
            <w:bottom w:val="none" w:sz="0" w:space="0" w:color="auto"/>
            <w:right w:val="none" w:sz="0" w:space="0" w:color="auto"/>
          </w:divBdr>
        </w:div>
        <w:div w:id="1527215217">
          <w:marLeft w:val="0"/>
          <w:marRight w:val="0"/>
          <w:marTop w:val="0"/>
          <w:marBottom w:val="0"/>
          <w:divBdr>
            <w:top w:val="none" w:sz="0" w:space="0" w:color="auto"/>
            <w:left w:val="none" w:sz="0" w:space="0" w:color="auto"/>
            <w:bottom w:val="none" w:sz="0" w:space="0" w:color="auto"/>
            <w:right w:val="none" w:sz="0" w:space="0" w:color="auto"/>
          </w:divBdr>
        </w:div>
        <w:div w:id="987637162">
          <w:marLeft w:val="0"/>
          <w:marRight w:val="0"/>
          <w:marTop w:val="0"/>
          <w:marBottom w:val="0"/>
          <w:divBdr>
            <w:top w:val="none" w:sz="0" w:space="0" w:color="auto"/>
            <w:left w:val="none" w:sz="0" w:space="0" w:color="auto"/>
            <w:bottom w:val="none" w:sz="0" w:space="0" w:color="auto"/>
            <w:right w:val="none" w:sz="0" w:space="0" w:color="auto"/>
          </w:divBdr>
        </w:div>
        <w:div w:id="182519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ms.smallwood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mallwoodsassociation.sharepoint.com/SWA%20Office%20Templates/CL_English%20Job%20description%20template.dotx" TargetMode="External"/></Relationships>
</file>

<file path=word/theme/theme1.xml><?xml version="1.0" encoding="utf-8"?>
<a:theme xmlns:a="http://schemas.openxmlformats.org/drawingml/2006/main" name="Facet">
  <a:themeElements>
    <a:clrScheme name="Custom 2">
      <a:dk1>
        <a:srgbClr val="283E24"/>
      </a:dk1>
      <a:lt1>
        <a:srgbClr val="FAFAFA"/>
      </a:lt1>
      <a:dk2>
        <a:srgbClr val="707A00"/>
      </a:dk2>
      <a:lt2>
        <a:srgbClr val="BDBF00"/>
      </a:lt2>
      <a:accent1>
        <a:srgbClr val="707A00"/>
      </a:accent1>
      <a:accent2>
        <a:srgbClr val="BBA590"/>
      </a:accent2>
      <a:accent3>
        <a:srgbClr val="E5AB58"/>
      </a:accent3>
      <a:accent4>
        <a:srgbClr val="FFD7D1"/>
      </a:accent4>
      <a:accent5>
        <a:srgbClr val="FAFAFA"/>
      </a:accent5>
      <a:accent6>
        <a:srgbClr val="FAFAFA"/>
      </a:accent6>
      <a:hlink>
        <a:srgbClr val="FAFAFA"/>
      </a:hlink>
      <a:folHlink>
        <a:srgbClr val="FAFAFA"/>
      </a:folHlink>
    </a:clrScheme>
    <a:fontScheme name="Small Woods system brand fonts">
      <a:majorFont>
        <a:latin typeface="Cambria"/>
        <a:ea typeface=""/>
        <a:cs typeface=""/>
      </a:majorFont>
      <a:minorFont>
        <a:latin typeface="Century Gothic"/>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74155F4A2934CB47CF7E9A43FA745" ma:contentTypeVersion="4" ma:contentTypeDescription="Create a new document." ma:contentTypeScope="" ma:versionID="054ddd584a70513973b23915b08834cd">
  <xsd:schema xmlns:xsd="http://www.w3.org/2001/XMLSchema" xmlns:xs="http://www.w3.org/2001/XMLSchema" xmlns:p="http://schemas.microsoft.com/office/2006/metadata/properties" xmlns:ns2="f85189ff-e2f2-4af4-be65-5ccc52a1297f" targetNamespace="http://schemas.microsoft.com/office/2006/metadata/properties" ma:root="true" ma:fieldsID="d301c70745bbe03e40fcca1753a1e82a" ns2:_="">
    <xsd:import namespace="f85189ff-e2f2-4af4-be65-5ccc52a129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189ff-e2f2-4af4-be65-5ccc52a12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9880-BA76-478E-BC47-C7F2E06B9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189ff-e2f2-4af4-be65-5ccc52a12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BBA9A-B11C-4CB7-9555-0A569D1002B2}">
  <ds:schemaRefs>
    <ds:schemaRef ds:uri="http://schemas.microsoft.com/sharepoint/v3/contenttype/forms"/>
  </ds:schemaRefs>
</ds:datastoreItem>
</file>

<file path=customXml/itemProps3.xml><?xml version="1.0" encoding="utf-8"?>
<ds:datastoreItem xmlns:ds="http://schemas.openxmlformats.org/officeDocument/2006/customXml" ds:itemID="{9BB5960F-5AEE-4A7A-BE0F-A0771A121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0B2C63-F170-4541-A44C-6BDDF951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CL_English%20Job%20description%20template</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Goldsmith</dc:creator>
  <cp:keywords/>
  <dc:description/>
  <cp:lastModifiedBy>Emma Goldsmith</cp:lastModifiedBy>
  <cp:revision>1</cp:revision>
  <dcterms:created xsi:type="dcterms:W3CDTF">2024-03-04T15:48:00Z</dcterms:created>
  <dcterms:modified xsi:type="dcterms:W3CDTF">2024-03-04T16:07:00Z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0x010100C3174155F4A2934CB47CF7E9A43FA745</vt:lpwstr>
  </property>
  <property fmtid="{D5CDD505-2E9C-101B-9397-08002B2CF9AE}" pid="3" name="MediaServiceImageTags">
    <vt:lpwstr/>
  </property>
</Properties>
</file>